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программно-аппаратного обеспечения согласно спецификации и прием на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принимает на себя обязательства по поставке программно-аппаратного обеспечения (далее – ПО) и обслуживанию согласно спецификации (Приложение №1 к настоящему Договору) при условии заключения с Покупателем, а также Продавца с другими организациями, которым Покупатель предполагает передавать поставляемое по настоящему Договору оборудование, договора о присоединении к информационной системе, в рамках которой Удостоверяющий центр Продавца обеспечивает юридическую значимость электронной цифровой подписи (далее – ЭЦП).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обязуется принять и оплатить поставку ПО и обслуживание. Основанием для заключения настоящего Договора является Договор № __________ от «______» __________ 2026 года на выполнение Продавцом работ по защите информации Продавца в интересах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ДОГОВОРА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Цены по позициям, включая стоимость тары, упаковки, маркировки и доставки по настоящему договору указаны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стоимость Договора установлена в рублях Российской Федерации и составляет сумму __________ рублей, включая НДС,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Договора производятся в рублях Российской Федерации перечислением на расчетный счет Продавца денежных средств в виде 100%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Оплата производится в течение __________ календарных дней с даты подписания данного Договора Продавцом и Покупателем, именуемых в дальнейшем «Стороны».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Под датой оплаты Стороны понимают дату перечисления денежных средств с расчетного счета Покупателя на счет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обеспечивает поставку ПО и документации на него в соответствии с комплектностью, устанавливаемого производителем программно-аппаратного обеспечения, на склад Покупателя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Поставка ПО обеспечения Покупателем производится строго для пользователей ЭЦП, указанных в Приложении №1 к настоящему Договору, являющемуся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Поставке ПО начинается после оплаты Договора Покупателем согласно п.2.4 настоящего Договора. Срок поставки определяется сроками приема пользователей ЭЦП на обслуживание Продавцом по заявкам на сертификаты ключей ЭЦП в соответствии с п.п. 3.4-3.10.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Все заявки на сертификаты ключей пользователей ЭЦП (Администратора банка и Операторов банка) формируются Покупателем в лице Администратора банка программой «АРМ Регистратор», поставляемой в первую очередь Покупателю, с учетом персональных данных каждого пользователя ЭЦП по форме из Приложения №3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Каждая заявка на сертификаты ключей ЭЦП пользователей, исходящая от Покупателя в лице Администратора банка, пересылается по электронной почте в зашифрованном виде Администратору Бюро кредитных историй, который переподписывает ее своим секретным ключом ЭЦП и отсылает Продавцу в зашифрованном виде по адресу электронной почты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течение __________ рабочих дней после отсылки заявки Покупатель посылает Продавцу по факсу регистрационные документы на каждого пользователя сертификатов ключей ЭЦП в соответствии с формами из Приложений №2 и №3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Продавец в течение __________ рабочих дней после получения регистрационных документов из п.3.6 сверяет данные электронных заявок и соответствующих регистрационных документов и в случае совпадения данных формирует сертификаты ключей ЭЦП, размещает их в реестре сертификатов на Web-сайте Продавца ____________________ и отсылает сертификаты Покупателю по электронной почте в виде электронных файлов и по факсу, а также осуществляет поставку ПО в соответствии с Приложением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случае несовпадения данных в электронных заявках и соответствующих регистрационных документах Продавец уведомляет Покупателя по электронной почте о невозможности выдать сертификат и осуществить поставку ПО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Покупатель несет полную ответственность за правильность представляемых Продавцу данных о пользователях сертификатов ключей ЭЦП.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Датой начала обслуживания пользователя ЭЦП считается дата отсылки Продавцом Покупателю по электронной почте и по факсу сертификата ключа ЭЦП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При определении времени прохождения всех документов по настоящему Договору Покупатель руководствуется временем, фиксируемым Удостоверяющим центром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гарантирует качество и комплектность поставляемого ПО обеспечения в соответствии с характеристиками изготовителя, согласно спецификации и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обнаружения дефектов по качеству товара при приемке вызов представителя Продавца обязателен.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СТОРОН, РАЗРЕШЕНИЕ РАЗНОГЛАСИЙ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Продавец и Покупатель несут имущественную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несвоевременную поставку и/или недопоставку товара согласно Приложению №1, Продавец уплачивает Покупателю пеню в размере __________ % от стоимости не поставленного товара за каждый рабочий день просрочки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пени и компенсация убытков не освобождают Стороны от исполнения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споры, возникающие по настоящему Договору, решаются Сторонами путем переговоров, а в случае невозможности их урегулирования – путем обращения в Арбитражный суд ____________________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а именно: пожара, стихийных бедствий, войны, военных операций различного рода, блокад, запрета на экспорт/импорт, принятия органами государственной власти и управления и Центральным Банком России законодательных и нормативных актов, распоряжений, приказов, препятствующих исполнению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незамедлительно (не позднее, чем в __________ -дневный срок с момента наступления) известить другую Сторону о наступлении этих обстоятельств.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Несвоевременное извещение Стороной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расторгается по взаимному согласию Сторон или в иных случаях, определенных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Ни одна из Сторон не может передавать свои права и обязательства третьей Стороне без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Вопросы, неурегулированные настоящим Договором, регламентируются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выполнения своих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изменения юридического адреса и/или банковских реквизитов любой из Сторон другая Сторона извещается об этом по факсу в течение пяти рабочих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