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НАИМЕНОВАНИЕ И КОЛИЧЕСТВО ПОСТАВЛЯЕМОЙ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1. На основании согласованного графика поставок от «______» __________ 2026 г. Поставщик обязуется изготовить и поставить в 20 __________ г., а Покупатель принять и оплатить ____________________ в количестве и сроки согласно графику, приложенному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Поставщик, по согласованию с Покупателем, имеет право досрочно отгрузить продукцию. Продукция, поставленная досрочно, засчитывается в счет подлежащих поставке в следующем периоде.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Поставляемая продукция по своему качеству должна соответствовать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ЦЕНЫ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Поставляемая по настоящему договору продукция оплачивается по ценам прейскуранта № ____________________ , утвержденного ______________________ по согласованной цене ______________________ со сроком действия до « __________ » __________ 2020.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Тара и упаковка в цену поставляемых изделий не входят и оплачиваются Заказчиком согласно прейскуранту.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Сумма поставки по настоящему договору составляет __________ рублей __________ копеек.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ОТГРУЗКИ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Отгрузка ____________________ производится ____________________ транспортом ____________________ грузовой скоростью. Поставка продукции иногородним получателям осуществляется в порядке централизованной доставки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Минимальной нормой отгрузки является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Продукция должна упаковываться в __________ тару, отвечающую требованиям ГОСТов или технических условий и обеспечивающую сохранность продукции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Расчеты за поставляемую продукцию производятся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 и действует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Прейскурант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