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сдачи в аренду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во временное владение и пользование следующее имущество ____________________ перечень которого приведен в приложении № 1, и именуемое в дальнейшем «Имущество».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обязуется предоставить во временное владение и пользование Арендатору ____________________ , сопровождаемые всеми принадлежностями и технической документацией ____________________ , именуемое в дальнейшем «Оборудование».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 является собственностью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Оценка, техническое состояние, степень износа и другие характеристики Имущества изложены в Характеристике предмета аренды, являющейся неотъемлемой частью Договора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 предоставляется в аренду Арендатору для ____________________ сроком на __________ лет. Срок аренды истекает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РАЗМЕР АРЕНДНОЙ ПЛАТЫ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обязуется вносить Арендодателю за пользование имуществом плату в сумме __________ рублей, в том числе по годам: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Внесение арендных платежей Арендатор производит ежеквартально, равными долями в размере 1/4 от годовой суммы арендной платы на расчетный счет Арендодателя не позднее ____________________ числа.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размер арендной платы включаются ______________________ а также арендный процент в размере __________ % в год от стоимости имущества согласно п.1.1. Расчет арендной платы произведен в «Базовом расчете», являющимся неотъемлемой частью настоящего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непоступлении арендной платы в указанный срок Арендодатель взыскивает ее в установленном порядке с начислением пени за просрочку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обязан в течение ____________________ после подписания Договора предоставить Арендатору имущество в состоянии соответствующем требованиям Приложения №1, а Арендатор принять имущество в аренду. Для этого стороны при передаче имущества обязаны составить «Акт №1 приема-сдачи имущества в аренду»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Распределение обязанностей сторон по полному восстановлению и ремонту имущества изложено в «Плане ремонтных и восстановительных работ» (Приложение №4).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Сторона, виновная в возникновении аварии, приведшей к неисправности Имущества обязана в течение ____________________ осуществить его необходимый ремонт и восстановление. Если авария произошла по вине третьих лиц, то ____________________ в течение ____________________ дней предъявляет иск третьему лицу и за свой счет в вышеуказанном порядке осуществляет необходимый ремонт. Если Имущество пришло в негодность в силу форс-мажорных обстоятельств, или иск третьему лицу не может быть удовлетворен, стороны делят расходы по ремонту и восстановлению имущества в следующей пропорции: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__________ %;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получении письменного запроса или иного документа, требующего его подписания, сторона, его получившая, обязана в течение __________ дней дать письменный ответ или подписать и отправить его стороне, направившей документ.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Использовать Имущество лишь по прямому назначению, указанному в п.1.4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</w:t>
      </w:r>
      <w:r>
        <w:rPr>
          <w:rFonts w:ascii="Times New Roman" w:hAnsi="Times New Roman" w:eastAsia="Times New Roman"/>
        </w:rPr>
        <w:t xml:space="preserve">Возвратить Имущество в состоянии указанном в части 2 Приложения №1 к «______» __________ 2026 г. При возвращении Имущества сторонами составляется «Акт №2 приема-сдачи» по форме Приложения №3, в порядке п.3.4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</w:t>
      </w:r>
      <w:r>
        <w:rPr>
          <w:rFonts w:ascii="Times New Roman" w:hAnsi="Times New Roman" w:eastAsia="Times New Roman"/>
        </w:rPr>
        <w:t xml:space="preserve">Не производить ремонт сверх норм определенных Приложением №4, а также вносить неотделимые улучшения в имущество без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3.5.4.</w:t>
      </w:r>
      <w:r>
        <w:rPr>
          <w:rFonts w:ascii="Times New Roman" w:hAnsi="Times New Roman" w:eastAsia="Times New Roman"/>
        </w:rPr>
        <w:t xml:space="preserve">Если законодательством разрешается сдача имущества в субаренду, то Арендатор имеет право сдать имущество в субаренду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3.5.5.</w:t>
      </w:r>
      <w:r>
        <w:rPr>
          <w:rFonts w:ascii="Times New Roman" w:hAnsi="Times New Roman" w:eastAsia="Times New Roman"/>
        </w:rPr>
        <w:t xml:space="preserve">Арендатор обязан письменно уведомить Арендодателя о предстоящем возвращении Имущества как досрочно, так и по окончании Договора за ____________________ предстоящего возвращения.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3.5.6.</w:t>
      </w:r>
      <w:r>
        <w:rPr>
          <w:rFonts w:ascii="Times New Roman" w:hAnsi="Times New Roman" w:eastAsia="Times New Roman"/>
        </w:rPr>
        <w:t xml:space="preserve">В случае досрочного расторжения арендного Договора или окончания срока аренды, Арендатор обязан уплатить Арендодателю сумму стоимости непроизведенного им, лежащей на нем, обязанности капитального и текущего ремонта Имущества, а также передать Арендодателю безвозмездно все произведенное с Имуществом и неотделимое без вреда от него.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ПРОДЛЕНИЯ ДОГОВОРА ИЛИ ВЫКУПА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Арендатор, добросовестно выполнивший принятые на себя по Договору обязательства, по окончании действия Договора имеет преимущественное перед третьими лицами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Выкуп Имущества Арендатором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Выкуп осуществляется путем внесения Арендатором Арендодателю всей причитающейся ему арендной платы со стоимости сданного на полный амортизационный срок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Выкуп осуществляется путем возмещения Арендатором Арендодателю арендных платежей с остаточной стоимости имущества, аренда которого прекращается согласно Договору до завершения амортизационного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соглашению сторон, в случае полного погашения стоимости Имущества арендными платежами, Имущество может быть передано в собственность Арендатора путем его передачи с баланса на баланс.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ОСНОВАНИЯ ДЛЯ ОДНОСТОРОННЕГО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досрочно расторгнут одной из сторон, если другая сторона систематически нарушает обязательства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в безусловном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Арендодателем: в случае если Арендатор не внес арендную плату в течение __________ месяцев, а также в случаях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Арендатором: если Имущество, в силу обстоятельств, за которые Арендатор не отвечает, окажется в состоянии непригодном для пользования, а также в случаях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своих обязательств стороны несут ответственность, предусмотренную законодательством ____________________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ДРУГИЕ (ОСОБЫЕ)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 несут ответственности предусмотренной п.5 Договора, если невозможность выполнения ими своих обязательств (без ущерба для толкования п.3.3) наступила в силу следующих форс-мажорных обстоятельств: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Дополнительные обязательства Арендодателя: По материально-техническому обеспечению производства на базе арендуемого имущества, содействию и развитию производства, внедрению научно-технических достижений и передовых технологий, техническому перевооружению производства, социальному развитию, оказанию информационной, консультативной и иной помощи, содействию подготовке кадров, созданию необходимых условий для эффективного использования арендованного имущества и поддержания его в надлежащем состоянии, а также размер дополнительного вознаграждения за это Арендодателя, порядок расчетов изложен в ______________________ , составление и подписание которых производится сторонами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Заголовки статей предназначены для удобства пользования текстом, и они не будут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составляет и выражает весь Договор и понимание между участвующими здесь сторонами в отношении всех упомянутых здесь вопросов, при этом все предыдущие обсуждения, обещания, представления и понимания между сторонами, если таковые имелись, теряют силу и заменяются настоящим текстом.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Подписанный Договор входит в силу с «______» __________ 2026 г. по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№1. Характеристика предмета аренды.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№2. Базовый расчет.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№3. Акт №1, №2 приема-сдачи.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№4. План ремонтных и восстановительных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