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срочного безвозмездного пользования земельным участком, предоставляемого гражданину в виде служебного надела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Ссудодатель в соответствии с решением ____________________ №__________ от «______» __________ 2026 г. обязуется предоставить в безвозмездное срочное пользование Ссудополучателю, а Ссудополучатель обязуется принять земельный участок (именуемый в дальнейшем служебный надел) общей площадью ____________________, имеющий адресные ориентиры: ______________________, для ______________________ и своевременно возвратить его, при наступлении событий, определенных настоящим договором. Границы Участка указаны на прилагаемом к Договору плане Участка. План Участка является неотъемлемой частью настоящего Договора. Назначение земли Участка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Служебный надел принадлежит Ссудодателю по праву собственности, что подтверждается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Ссудополучатель является работником организации Ссудодателя, работающий в должности ____________________ (трудовой договор №__________ от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Служебный надел передается в безвозмездное пользование на время действия трудовых отношений с организацией Ссудодателя.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безвозмездного срочного пользования земельным участком подлежит государственной регистрации в соответствии с ФЗ «О государственной регистрации прав на недвижимое имущество и сделок с ним».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Настоящий договор подлежит обязательной государственной регистрации в соответствии с требованиями ст. 25-26 ЗК РФ и ФЗ «О государственной регистрации прав на недвижимое имущество и сделок с ним».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обязуется в течение __________ дней после государственной регистрации настоящего договора передать указанный в п.1.1 настоящего договора служебный надел Ссудополучателю. Передача подтверждается актом приемки-передачи, подписанным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Ссудодатель обязуется предоставить служебный надел в состоянии, позволяющем его использовать в соответствии с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собственности на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в соответствии с разрешенным использованием оросительные, осушительные, культуртехнические и другие мелиоративные работы, строить пруды и иные закрытые водоемы в соответствии с установленным и законодательством экологическими, строительными, санитарно-гигиеническими и иными специальными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служебный надел после прекращения трудовых отношений с Ссудодателем в течение срока, необходимого для окончания сельскохозяйственных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отказаться от прав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государственную регистрацию настоящего договора и возникающего на основании этого договора права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служебный надел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мероприятия по охране земель, установленные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при использовании служебного надела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захламление,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действия настоящего договора передать служебный надел по акту приема-передачи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ССУДОДАТЕЛЯ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Ссудодатель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Ссудополучателем;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возмещение убытков, причиненных ухудшением качества земель и экологической обстановки в результате хозяйственной деятельности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все необходимые действия для осуществления государственной регистрации настоящего договора и возникающего на основании этого договора права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Ссудополучателю землю в состоянии, соответствующем условиям Договора (площади угодий и их краткая качественная характеристика приводятся в Приложении №__________);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по заявкам Ссудополучателя выполнению необходимых работ по землеустройству;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 условиями Договора возмещать по истечении срока пользования полностью или частично расходы, понесенные Ссудополучателем на освоение земель и улучшение сельскохозяйственных угодий.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Ссудополучатель возмещает убытки, если они возникли вследствие его виновных действий или бездействия.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Ссудодатель отвечает за недостатки имущества, которые он умышленно или по грубой неосторожности не оговорил при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Действие договора и право на служебный надел прекращаются в силу прекращения работником трудовых отношений, в связи с которыми служебный надел был предоставлен, за исключением случаев, предусмотренных п.п. 5.5., 5.6.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РФ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Ссудополучатель вправе требовать расторжения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служебный надел в силу обстоятельств, за которые он не отвечает,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заключении настоящего договора Ссудодатель не сообщил о правах третьих лиц на передаваемую вещь.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Ссудодатель вправе потребовать расторжения настоящего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служебный надел не в соответствии с его целевым назначением и принадлежностью к категории;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служебный надел способами, приводящими к существенному снижению плодородия земли или значительному ухудшению экологической обстановки;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передал служебный надел в пользование третьему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 о земле.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Действие настоящего договора и право на служебный надел сохраняется за работником, прекратившим трудовые отношения при переходе его на пенсию по старости или пенсию по инвалидности.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Действие настоящего договора и право на служебный надел сохраняется за одним из членов семьи: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работника, призванного на действительную срочную военную службу или альтернативную службу, на весь срок прохождения службы;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работника, поступившего на учебу, на весь срок обучения в образовательном учреждении;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работника, погибшего в связи с исполнением служебных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Прекращение действия настоящего договора и права на служебный надел оформляется решением организации, предоставившей такой служебный надел в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 урегулирования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