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субподрядных работ, заключаемый между генеральным подрядчиком и субподрядчиком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Генеральный 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Генеральный подрядчик обязуется в установленный Договором срок выполнить по Техническому заданию заказчика осуществить строительство объекта - ____________________ на земельном участке, расположенном по адресу: ____________________ , кадастровый номер __________ , общая площадь __________ , целевое назначение ____________________ , разрешенное использование ____________________ (далее - Объект), а Заказчик обязуется создать Генеральному подрядчику необходимые условия для выполнения работ, принять их результат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Строительство Объекта осуществляется в соответствии с разрешением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Генеральный подрядчик привлекает к исполнению своих обязательств Субподрядчика ____________________ для выполнения следующих работ: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Генеральный подрядчик обязуется создать Субподрядчику необходимые условия для выполнения работ, принять их результат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Сроки выполнения работ: Дата начала работ - " __________ " __________ __________ г., дата окончания работ -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Обязанность по обеспечению работ оборудованием несет ____________________ . Риск случайной гибели или случайного повреждения оборудованием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Обязанность по обеспечению работ строительными материалами несет ____________________ . Риск случайной гибели или случайного повреждения строительных материалов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Качество работ должно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Гарантийный срок на результат работ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рублей, в том числе НДС __________ % - __________ ( __________ ) рублей, и определяется Сметой. Оплата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Сдаче-приемке по Договору подлежат результаты всех работ по окончании всех работ, а также каждого из этапов работ, предусмотренных Графиком производства работ. Работы, выполненные Субподрядчиком, принимает по Акту и оплачивает Генеральный подрядчик из средств, перечисленных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Генеральный подрядчик</w:t>
      </w:r>
      <w:r>
        <w:tab/>
      </w:r>
      <w:r>
        <w:rPr>
          <w:rFonts w:ascii="Times New Roman" w:hAnsi="Times New Roman" w:eastAsia="Times New Roman"/>
        </w:rPr>
        <w:t xml:space="preserve">Субподрядчик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Генеральный 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Субподрядчик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