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текущей аренды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обязуется передать Арендатору во временное пользование следующее имущество: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Указанное в п.1.1. имущество должно быть передано Арендатору в течение __________ дней со дня подписания договора. Передача имущества подтверждается соответствующим актом.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Имущество передается в аренду в целях ______________________ ,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Срок аренды ______________________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передать Арендатору имущество в состоянии, отвечающем условиям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______________________ в целях наиболее эффективного использования арендованного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имущество в соответствии с условиями договора и его назначением;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поддерживать имущество в исправном состоянии, производить за свой счет его ремонт;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нести расходы по содержанию имущества;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установленные договором сроки вносить арендную плату;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возвратить имущество после прекращения договора Арендодателю в ______________________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Размер арендной платы установлен в приложении __________ к настоящему договору. Арендная плата перечисляется на расчетный счет Арендодателя. Пени по __________ % начисляются с просроченной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 неисполнение каких-либо обязательств, предусмотренных настоящим договором, виновная сторона уплачивает неустойку в размере до __________ % суммы годовой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Уплата неустойки (пени) не освобождает стороны от выполнения лежащих на них обязательств или устранения нарушений.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Срок действия договора: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начало «______» __________ 2026 г.;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окончание «______» __________ 2026 г.;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Досрочное расторжение договора может иметь место по согласованию сторон либо по основаниям, предусмотренными законодательством с возмещением понесенных убытков.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руководствуются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Споры по настоящему договору рассматриваются в установленном законом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