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Целевой займ с процентами, путем безналичного перечисления денежных средств, заключаемого между юридическими лицами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________________ в лице ________________, действующего на основании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передает Заемщику в собственность денежные средства в размере ________________ рублей, а Заемщик обязуется возвратить до « ________________ » ________________ 2026 г. Займодавцу такую же сумму займа и уплатить проценты за пользование денежными средствами в соответствии с графиком платежей (Приложение № ________________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выдается для использования в целях ________________ . Изменение целей использования займа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Заем выдается Заемщику путем безналичного перечисления денежных средств на счет № ________________ . Датой заключения настоящего договора считается день поступления денежных средств на расчетный счет Заемщика.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Если денежные средства не поступили на счет Заемщика до « ________________ » ________________ 2026 г., договор считается незаключенным и не порождает каких-либо правовых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Датой исполнения Заемщиком настоящего договора по возврату суммы займа и перечислению платы за пользование займом считается дата поступления денежных средств на расчетный счет Займодавца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Сроки и размеры погашения займа, уплаты процентов за пользование займом определены в Приложении № ________________ , которое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досрочном возврате займа сумма процентов пересчитывается Займодавцем только в случае его существенного возврата. Существенным досрочным считается возврат не менее 50% от суммы очередного платежа, включая проценты по графику (Приложение № ________________ к настоящему договору), не позднее, чем за ________________ календарных дней до дня платежа. При пересчете процентов в указанное Приложение вносятся соответствующие изменения, которые оформляются новой редакцией Приложения.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Займодавец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Проверять целевое использование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В первоочередном порядке с уведомлением Заемщика, но без его согласия, относить поступающие от него суммы в счет погашения процентов, по которым срок уплаты наступил.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Досрочно расторгнуть договор и потребовать от Заемщика досрочного исполнения обязательств по погашению займа, включая проценты за его использование и штрафные санкции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использования займа не по целевому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просрочки Заемщиком возврата займа (части займа) или неуплаты процентов (части процентов) более чем за ________________ дней;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Требования о досрочном исполнении указанных обязательств Заемщиком подлежат удовлетворению в ________________ -дневный срок с момента его извещения о досрочном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Займодавец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Информировать Заемщика о просрочках по возврату займа или уплате процентов в течение ________________ дней после наступления сроков исполнения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Оказывать Заемщику информационные и консультационные услуги для обеспечения надлежащего использования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В течение ________________ календарных дней уведомить в письменной форме Заемщика о переходе прав по настоящему договору к новому кредитору.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существенном досрочном возврате займа в соответствии с п.2.5. настоящего договора пересчитать сумму процентов и подписать новую редакцию Приложения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Заемщик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Возвратить сумму займа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от Займодавца пересчета суммы процентов в соответствии п.2.5. настоящего договора и подписания новой редакции Приложения №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Заемщик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Использовать сумму займа только на цели, указанные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По первому требованию в течение ________________ календарных дней предоставлять Займодавцу все сведения о фактическом использовании займа, финансовом состоянии, платежеспособности, а также предоставлять доступ к товарно-материальным ценностям и другому имуществу, связанным с реализацией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Своевременно возвратить Займодавцу полученную сумму займа и уплатить проценты в размерах и в сроки, указанные в Приложении № ________________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Возвратить сумму займа и проценты в размере ________________ % годовых от суммы займа за время фактического пользования займом в случае досрочного расторжения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течение трех календарных дней письменно уведомить Займодавца о наступлении обстоятельств, указанных в п.3.1.3.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Уплатить Займодавцу штраф и пени в случаях, указанных в ч.4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 и не разглашать коммерческую тайну, связанную с исполнением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 случае нецелевого использования займа Заемщик уплачивает Займодавцу штраф в размере суммы займа, использованной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просрочки уплаты процентов за пользование займом и (или) просрочки возврата займа (части займа) Заемщик уплачивает пени в размере ________________ % от неоплаченной в срок суммы займа и процентов за каждый день просрочки платежа до момента исполнения соответствующего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Выплата штрафа и (или) пени не освобождает Заемщика от исполнения остальных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иных случаях нарушения обязательств по настоящему договору стороны несут ответственность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выдачи Заемщику денежных средств в соответствии с п.2.1. договора и действует до полного возврата суммы займа, полного погашения всех процентов, штрафов и пени.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одностороннем порядке по инициативе Займодавца в случаях, предусмотренных в п.3.1.3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Любые изменения и дополнения настоящего договора будут совершаться сторонами в письменной форме по их взаимному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Спорные вопросы, возникающие по настоящему договору в ходе его исполнения, передаются на рассмотрение в суд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Займодавца и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