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управления многоквартирным домом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Управляющая организация </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Собственник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Собственник – лицо, владеющее на праве собственности помещением по адресу: ______________________ , находящимся в многоквартирном доме. Собственник помещения несет бремя содержания данного помещения и Общего имущества Собственников помещений в многоквартирном доме. Собственник владеет, пользуется и распоряжается общим имуществом в многоквартирном доме.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Управляющий – организация, уполномоченная Общим собранием Собственников многоквартирного дома на выполнение функций по управлению таким домом и предоставлению коммунальных услуг.</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Исполнители – организации различных форм собственности, на которые Управляющим на договорной основе возложены обязательства по предоставлению Собственнику работ (услуг) по текущему ремонту, тепло-, водоснабжению, канализованию, электроснабжению, газоснабжению.В отношениях с Исполнителями Управляющий действует от своего имени и за счет Собственника.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Общее имущество в многоквартирном доме – принадлежащие Собственникам помещений на праве общей долевой собственности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Состав общего имущества многоквартирного дома и около домовой территории, в отношении которого будет осуществляться управление, указан в Техническом паспорте на строение.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сохранность.Иное лицо, пользующееся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Лицо, пользующееся нежилыми помещениями на основании разрешения Собственника данного помещения, имеет права, несет обязанности и ответственность в соответствии с условиями такого разрешения.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Высший орган управления многоквартирным домом – Общее собрание Собственников помещений. В перерывах между Общими собраниями органом Управления многоквартирным домом является Управляющий.</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Предметом настоящего Договора является оказание Управляющим услуг и выполнение работ по надлежащему содержанию и ремонту общего имущества многоквартирного дома, предоставление коммунальных услуг Собственникам помещений в таком доме и пользующимся на законном основании помещениями в этом доме лицам, осуществление иной направленной на достижение целей управления многоквартирным домом деятельности.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Перечень услуг и работ по содержанию и ремонту общего имущества в многоквартирном доме включает:</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Обеспечение функционирования всех инженерных систем и оборудования дома (вентиляционных каналов, систем отопления, водоснабжения, систем дымоудаления, внутридомовых электрических сетей, в том числе сетей, питающих электроприемники квартир до входных зажимов квартирных электросчетчиков) в пределах установленных норм.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Ремонт электропроводки в подъезде дома, а также в местах общего пользования.</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Техническое обслуживание дома, которое включает в себя: наладку инженерного оборудования, работы по устранению аварийного состояния строительных конструкций и инженерного оборудования, технические осмотры отдельных элементов и помещений дома, планово-предупредительные ремонты внутридомовых сетей, подготовку дома и его инженерных сетей к сезонной эксплуатации придомовых территорий.</w:t>
      </w:r>
    </w:p>
    <w:p>
      <w:pPr>
        <w:jc w:val="left"/>
        <w:spacing w:before="0" w:after="120" w:line="360" w:lineRule="auto"/>
      </w:pPr>
      <w:r>
        <w:rPr>
          <w:rFonts w:ascii="Times New Roman" w:hAnsi="Times New Roman" w:eastAsia="Times New Roman"/>
          <w:b/>
        </w:rPr>
        <w:t xml:space="preserve">2.2.3.1.</w:t>
      </w:r>
      <w:r>
        <w:rPr>
          <w:rFonts w:ascii="Times New Roman" w:hAnsi="Times New Roman" w:eastAsia="Times New Roman"/>
        </w:rPr>
        <w:t xml:space="preserve">При проведении технических осмотров и обходов (обследований) инженерных сетей общего пользования:</w:t>
      </w:r>
    </w:p>
    <w:p>
      <w:pPr>
        <w:jc w:val="left"/>
        <w:spacing w:before="0" w:after="60" w:line="360" w:lineRule="auto"/>
      </w:pPr>
      <w:r>
        <w:rPr>
          <w:rFonts w:ascii="Times New Roman" w:hAnsi="Times New Roman" w:eastAsia="Times New Roman"/>
        </w:rPr>
        <w:t xml:space="preserve">•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w:t>
      </w:r>
    </w:p>
    <w:p>
      <w:pPr>
        <w:jc w:val="left"/>
        <w:spacing w:before="0" w:after="60" w:line="360" w:lineRule="auto"/>
      </w:pPr>
      <w:r>
        <w:rPr>
          <w:rFonts w:ascii="Times New Roman" w:hAnsi="Times New Roman" w:eastAsia="Times New Roman"/>
        </w:rPr>
        <w:t xml:space="preserve">•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и др.);</w:t>
      </w:r>
    </w:p>
    <w:p>
      <w:pPr>
        <w:jc w:val="left"/>
        <w:spacing w:before="0" w:after="60" w:line="360" w:lineRule="auto"/>
      </w:pPr>
      <w:r>
        <w:rPr>
          <w:rFonts w:ascii="Times New Roman" w:hAnsi="Times New Roman" w:eastAsia="Times New Roman"/>
        </w:rPr>
        <w:t xml:space="preserve">• устранение незначительных неисправностей электротехнических устройств;</w:t>
      </w:r>
    </w:p>
    <w:p>
      <w:pPr>
        <w:jc w:val="left"/>
        <w:spacing w:before="0" w:after="60" w:line="360" w:lineRule="auto"/>
      </w:pPr>
      <w:r>
        <w:rPr>
          <w:rFonts w:ascii="Times New Roman" w:hAnsi="Times New Roman" w:eastAsia="Times New Roman"/>
        </w:rPr>
        <w:t xml:space="preserve">• прочистка канализационного лежака;</w:t>
      </w:r>
    </w:p>
    <w:p>
      <w:pPr>
        <w:jc w:val="left"/>
        <w:spacing w:before="0" w:after="60" w:line="360" w:lineRule="auto"/>
      </w:pPr>
      <w:r>
        <w:rPr>
          <w:rFonts w:ascii="Times New Roman" w:hAnsi="Times New Roman" w:eastAsia="Times New Roman"/>
        </w:rPr>
        <w:t xml:space="preserve">• проверка исправности канализационных вытяжек;</w:t>
      </w:r>
    </w:p>
    <w:p>
      <w:pPr>
        <w:jc w:val="left"/>
        <w:spacing w:before="0" w:after="60" w:line="360" w:lineRule="auto"/>
      </w:pPr>
      <w:r>
        <w:rPr>
          <w:rFonts w:ascii="Times New Roman" w:hAnsi="Times New Roman" w:eastAsia="Times New Roman"/>
        </w:rPr>
        <w:t xml:space="preserve">• проверка наличия тяги в дымовентиляционных каналах;</w:t>
      </w:r>
    </w:p>
    <w:p>
      <w:pPr>
        <w:jc w:val="left"/>
        <w:spacing w:before="0" w:after="60" w:line="360" w:lineRule="auto"/>
      </w:pPr>
      <w:r>
        <w:rPr>
          <w:rFonts w:ascii="Times New Roman" w:hAnsi="Times New Roman" w:eastAsia="Times New Roman"/>
        </w:rPr>
        <w:t xml:space="preserve">• частичный ремонт кровли;</w:t>
      </w:r>
    </w:p>
    <w:p>
      <w:pPr>
        <w:jc w:val="left"/>
        <w:spacing w:before="0" w:after="60" w:line="360" w:lineRule="auto"/>
      </w:pPr>
      <w:r>
        <w:rPr>
          <w:rFonts w:ascii="Times New Roman" w:hAnsi="Times New Roman" w:eastAsia="Times New Roman"/>
        </w:rPr>
        <w:t xml:space="preserve">• проверка заземления оболочки электрокабеля, замеры сопротивления изоляции проводки.</w:t>
      </w:r>
    </w:p>
    <w:p>
      <w:pPr>
        <w:jc w:val="left"/>
        <w:spacing w:before="0" w:after="120" w:line="360" w:lineRule="auto"/>
      </w:pPr>
      <w:r>
        <w:rPr>
          <w:rFonts w:ascii="Times New Roman" w:hAnsi="Times New Roman" w:eastAsia="Times New Roman"/>
          <w:b/>
        </w:rPr>
        <w:t xml:space="preserve">2.2.3.2.</w:t>
      </w:r>
      <w:r>
        <w:rPr>
          <w:rFonts w:ascii="Times New Roman" w:hAnsi="Times New Roman" w:eastAsia="Times New Roman"/>
        </w:rPr>
        <w:t xml:space="preserve">При подготовке дома к эксплуатации в осенне-зимний период:</w:t>
      </w:r>
    </w:p>
    <w:p>
      <w:pPr>
        <w:jc w:val="left"/>
        <w:spacing w:before="0" w:after="60" w:line="360" w:lineRule="auto"/>
      </w:pPr>
      <w:r>
        <w:rPr>
          <w:rFonts w:ascii="Times New Roman" w:hAnsi="Times New Roman" w:eastAsia="Times New Roman"/>
        </w:rPr>
        <w:t xml:space="preserve">• ремонт, регулировка, промывка и гидравлическое испытание систем отопления;</w:t>
      </w:r>
    </w:p>
    <w:p>
      <w:pPr>
        <w:jc w:val="left"/>
        <w:spacing w:before="0" w:after="60" w:line="360" w:lineRule="auto"/>
      </w:pPr>
      <w:r>
        <w:rPr>
          <w:rFonts w:ascii="Times New Roman" w:hAnsi="Times New Roman" w:eastAsia="Times New Roman"/>
        </w:rPr>
        <w:t xml:space="preserve">• укомплектование тепловых вводов, элеваторных и тепловых узлов поверенными контрольно-измерительными приборами;</w:t>
      </w:r>
    </w:p>
    <w:p>
      <w:pPr>
        <w:jc w:val="left"/>
        <w:spacing w:before="0" w:after="60" w:line="360" w:lineRule="auto"/>
      </w:pPr>
      <w:r>
        <w:rPr>
          <w:rFonts w:ascii="Times New Roman" w:hAnsi="Times New Roman" w:eastAsia="Times New Roman"/>
        </w:rPr>
        <w:t xml:space="preserve">• восстановление тепловой изоляции на трубопроводах в подвальных и чердачных помещениях;</w:t>
      </w:r>
    </w:p>
    <w:p>
      <w:pPr>
        <w:jc w:val="left"/>
        <w:spacing w:before="0" w:after="60" w:line="360" w:lineRule="auto"/>
      </w:pPr>
      <w:r>
        <w:rPr>
          <w:rFonts w:ascii="Times New Roman" w:hAnsi="Times New Roman" w:eastAsia="Times New Roman"/>
        </w:rPr>
        <w:t xml:space="preserve">• ремонт кровли;</w:t>
      </w:r>
    </w:p>
    <w:p>
      <w:pPr>
        <w:jc w:val="left"/>
        <w:spacing w:before="0" w:after="60" w:line="360" w:lineRule="auto"/>
      </w:pPr>
      <w:r>
        <w:rPr>
          <w:rFonts w:ascii="Times New Roman" w:hAnsi="Times New Roman" w:eastAsia="Times New Roman"/>
        </w:rPr>
        <w:t xml:space="preserve">• остекление и закрытие чердачных слуховых окон;</w:t>
      </w:r>
    </w:p>
    <w:p>
      <w:pPr>
        <w:jc w:val="left"/>
        <w:spacing w:before="0" w:after="60" w:line="360" w:lineRule="auto"/>
      </w:pPr>
      <w:r>
        <w:rPr>
          <w:rFonts w:ascii="Times New Roman" w:hAnsi="Times New Roman" w:eastAsia="Times New Roman"/>
        </w:rPr>
        <w:t xml:space="preserve">• замена разбитых стекол окон, ремонт входных дверей в подъездах и во вспомогательных помещениях;</w:t>
      </w:r>
    </w:p>
    <w:p>
      <w:pPr>
        <w:jc w:val="left"/>
        <w:spacing w:before="0" w:after="60" w:line="360" w:lineRule="auto"/>
      </w:pPr>
      <w:r>
        <w:rPr>
          <w:rFonts w:ascii="Times New Roman" w:hAnsi="Times New Roman" w:eastAsia="Times New Roman"/>
        </w:rPr>
        <w:t xml:space="preserve">• установка пружин или доводчиков на входных дверях;</w:t>
      </w:r>
    </w:p>
    <w:p>
      <w:pPr>
        <w:jc w:val="left"/>
        <w:spacing w:before="0" w:after="60" w:line="360" w:lineRule="auto"/>
      </w:pPr>
      <w:r>
        <w:rPr>
          <w:rFonts w:ascii="Times New Roman" w:hAnsi="Times New Roman" w:eastAsia="Times New Roman"/>
        </w:rPr>
        <w:t xml:space="preserve">• ремонт, утепление и прочистка дымоходов и вентиляционных каналов;</w:t>
      </w:r>
    </w:p>
    <w:p>
      <w:pPr>
        <w:jc w:val="left"/>
        <w:spacing w:before="0" w:after="60" w:line="360" w:lineRule="auto"/>
      </w:pPr>
      <w:r>
        <w:rPr>
          <w:rFonts w:ascii="Times New Roman" w:hAnsi="Times New Roman" w:eastAsia="Times New Roman"/>
        </w:rPr>
        <w:t xml:space="preserve">• ремонт труб наружного водостока;</w:t>
      </w:r>
    </w:p>
    <w:p>
      <w:pPr>
        <w:jc w:val="left"/>
        <w:spacing w:before="0" w:after="60" w:line="360" w:lineRule="auto"/>
      </w:pPr>
      <w:r>
        <w:rPr>
          <w:rFonts w:ascii="Times New Roman" w:hAnsi="Times New Roman" w:eastAsia="Times New Roman"/>
        </w:rPr>
        <w:t xml:space="preserve">• устранение причин подтапливания подвальных помещений.</w:t>
      </w:r>
    </w:p>
    <w:p>
      <w:pPr>
        <w:jc w:val="left"/>
        <w:spacing w:before="0" w:after="120" w:line="360" w:lineRule="auto"/>
      </w:pPr>
      <w:r>
        <w:rPr>
          <w:rFonts w:ascii="Times New Roman" w:hAnsi="Times New Roman" w:eastAsia="Times New Roman"/>
          <w:b/>
        </w:rPr>
        <w:t xml:space="preserve">2.2.3.3.</w:t>
      </w:r>
      <w:r>
        <w:rPr>
          <w:rFonts w:ascii="Times New Roman" w:hAnsi="Times New Roman" w:eastAsia="Times New Roman"/>
        </w:rPr>
        <w:t xml:space="preserve">Санитарное содержание придомовых территорий:</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уборка в зимний период:</w:t>
      </w:r>
    </w:p>
    <w:p>
      <w:pPr>
        <w:jc w:val="left"/>
        <w:spacing w:before="0" w:after="60" w:line="360" w:lineRule="auto"/>
      </w:pPr>
      <w:r>
        <w:rPr>
          <w:rFonts w:ascii="Times New Roman" w:hAnsi="Times New Roman" w:eastAsia="Times New Roman"/>
        </w:rPr>
        <w:t xml:space="preserve">• подметание свежевыпавшего снега – по мере необходимости;</w:t>
      </w:r>
    </w:p>
    <w:p>
      <w:pPr>
        <w:jc w:val="left"/>
        <w:spacing w:before="0" w:after="60" w:line="360" w:lineRule="auto"/>
      </w:pPr>
      <w:r>
        <w:rPr>
          <w:rFonts w:ascii="Times New Roman" w:hAnsi="Times New Roman" w:eastAsia="Times New Roman"/>
        </w:rPr>
        <w:t xml:space="preserve">• посыпка территорий противогололедными материалами – по мере необходимости;</w:t>
      </w:r>
    </w:p>
    <w:p>
      <w:pPr>
        <w:jc w:val="left"/>
        <w:spacing w:before="0" w:after="60" w:line="360" w:lineRule="auto"/>
      </w:pPr>
      <w:r>
        <w:rPr>
          <w:rFonts w:ascii="Times New Roman" w:hAnsi="Times New Roman" w:eastAsia="Times New Roman"/>
        </w:rPr>
        <w:t xml:space="preserve">• уборка контейнерных площадок – по графику;</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уборка в теплый период:</w:t>
      </w:r>
    </w:p>
    <w:p>
      <w:pPr>
        <w:jc w:val="left"/>
        <w:spacing w:before="0" w:after="60" w:line="360" w:lineRule="auto"/>
      </w:pPr>
      <w:r>
        <w:rPr>
          <w:rFonts w:ascii="Times New Roman" w:hAnsi="Times New Roman" w:eastAsia="Times New Roman"/>
        </w:rPr>
        <w:t xml:space="preserve">• подметание территорий в дни без осадков и в дни с осадками до 2 см – по мере необходимости;</w:t>
      </w:r>
    </w:p>
    <w:p>
      <w:pPr>
        <w:jc w:val="left"/>
        <w:spacing w:before="0" w:after="60" w:line="360" w:lineRule="auto"/>
      </w:pPr>
      <w:r>
        <w:rPr>
          <w:rFonts w:ascii="Times New Roman" w:hAnsi="Times New Roman" w:eastAsia="Times New Roman"/>
        </w:rPr>
        <w:t xml:space="preserve">• уборка газонов – по мере необходимости;</w:t>
      </w:r>
    </w:p>
    <w:p>
      <w:pPr>
        <w:jc w:val="left"/>
        <w:spacing w:before="0" w:after="60" w:line="360" w:lineRule="auto"/>
      </w:pPr>
      <w:r>
        <w:rPr>
          <w:rFonts w:ascii="Times New Roman" w:hAnsi="Times New Roman" w:eastAsia="Times New Roman"/>
        </w:rPr>
        <w:t xml:space="preserve">• выкашивание газонов – 3 раза в сезон;</w:t>
      </w:r>
    </w:p>
    <w:p>
      <w:pPr>
        <w:jc w:val="left"/>
        <w:spacing w:before="0" w:after="60" w:line="360" w:lineRule="auto"/>
      </w:pPr>
      <w:r>
        <w:rPr>
          <w:rFonts w:ascii="Times New Roman" w:hAnsi="Times New Roman" w:eastAsia="Times New Roman"/>
        </w:rPr>
        <w:t xml:space="preserve">• уборка контейнерных площадок – по мере необходимости;</w:t>
      </w:r>
    </w:p>
    <w:p>
      <w:pPr>
        <w:jc w:val="left"/>
        <w:spacing w:before="0" w:after="60" w:line="360" w:lineRule="auto"/>
      </w:pPr>
      <w:r>
        <w:rPr>
          <w:rFonts w:ascii="Times New Roman" w:hAnsi="Times New Roman" w:eastAsia="Times New Roman"/>
        </w:rPr>
        <w:t xml:space="preserve">• подметание территорий в дни выпадения обильных осадков – по мере необходимости;</w:t>
      </w:r>
    </w:p>
    <w:p>
      <w:pPr>
        <w:jc w:val="left"/>
        <w:spacing w:before="0" w:after="60" w:line="360" w:lineRule="auto"/>
      </w:pPr>
      <w:r>
        <w:rPr>
          <w:rFonts w:ascii="Times New Roman" w:hAnsi="Times New Roman" w:eastAsia="Times New Roman"/>
        </w:rPr>
        <w:t xml:space="preserve">• стрижка кустарников, вырубка поросли, побелка деревьев – 1 раз в год;</w:t>
      </w:r>
    </w:p>
    <w:p>
      <w:pPr>
        <w:jc w:val="left"/>
        <w:spacing w:before="0" w:after="120" w:line="360" w:lineRule="auto"/>
      </w:pPr>
      <w:r>
        <w:rPr>
          <w:rFonts w:ascii="Times New Roman" w:hAnsi="Times New Roman" w:eastAsia="Times New Roman"/>
          <w:b/>
        </w:rPr>
        <w:t xml:space="preserve">2.2.3.4.</w:t>
      </w:r>
      <w:r>
        <w:rPr>
          <w:rFonts w:ascii="Times New Roman" w:hAnsi="Times New Roman" w:eastAsia="Times New Roman"/>
        </w:rPr>
        <w:t xml:space="preserve">Технические осмотры и планово-предупредительный ремонт в соответствии с утвержденным графиком и учетом периодичности.</w:t>
      </w:r>
    </w:p>
    <w:p>
      <w:pPr>
        <w:jc w:val="left"/>
        <w:spacing w:before="0" w:after="120" w:line="360" w:lineRule="auto"/>
      </w:pPr>
      <w:r>
        <w:rPr>
          <w:rFonts w:ascii="Times New Roman" w:hAnsi="Times New Roman" w:eastAsia="Times New Roman"/>
          <w:b/>
        </w:rPr>
        <w:t xml:space="preserve">2.2.3.5.</w:t>
      </w:r>
      <w:r>
        <w:rPr>
          <w:rFonts w:ascii="Times New Roman" w:hAnsi="Times New Roman" w:eastAsia="Times New Roman"/>
        </w:rPr>
        <w:t xml:space="preserve">Текущий ремонт дома, его инженерных систем и оборудования в соответствии с утвержденным планом.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Перечень работ и услуг, указанных в п.2.2., может быть изменен решением Управляющего в соответствии с изменениями действующего законодательства.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Перечень коммунальных услуг, услуг по техническому обслуживанию, которые предоставляет Управляющий:</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Бесперебойное предоставление Собственнику коммунальных услуг (теплоснабжение, электроснабжение, вывоз мусора).</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Техническое обслуживание помещения (помещений) Собственника с выполнением следующих видов работ (стоимость выполнения работ входит в оплату за техническое обслуживание):</w:t>
      </w:r>
    </w:p>
    <w:p>
      <w:pPr>
        <w:jc w:val="left"/>
        <w:spacing w:before="0" w:after="60" w:line="360" w:lineRule="auto"/>
      </w:pPr>
      <w:r>
        <w:rPr>
          <w:rFonts w:ascii="Times New Roman" w:hAnsi="Times New Roman" w:eastAsia="Times New Roman"/>
        </w:rPr>
        <w:t xml:space="preserve">• устранение засоров стояков и системы внутридомовой канализации, происшедших не по вине Собственника;</w:t>
      </w:r>
    </w:p>
    <w:p>
      <w:pPr>
        <w:jc w:val="left"/>
        <w:spacing w:before="0" w:after="60" w:line="360" w:lineRule="auto"/>
      </w:pPr>
      <w:r>
        <w:rPr>
          <w:rFonts w:ascii="Times New Roman" w:hAnsi="Times New Roman" w:eastAsia="Times New Roman"/>
        </w:rPr>
        <w:t xml:space="preserve">• наладка и регулировка системы горячего водоснабжения и отопления с ликвидацией непрогревов, воздушных пробок, промывка трубопроводов и нагревательных приборов, регулировка запорной арматуры;</w:t>
      </w:r>
    </w:p>
    <w:p>
      <w:pPr>
        <w:jc w:val="left"/>
        <w:spacing w:before="0" w:after="60" w:line="360" w:lineRule="auto"/>
      </w:pPr>
      <w:r>
        <w:rPr>
          <w:rFonts w:ascii="Times New Roman" w:hAnsi="Times New Roman" w:eastAsia="Times New Roman"/>
        </w:rPr>
        <w:t xml:space="preserve">• ликвидация последствий протечек и других нарушений, происшедших не по вине Собственника;</w:t>
      </w:r>
    </w:p>
    <w:p>
      <w:pPr>
        <w:jc w:val="left"/>
        <w:spacing w:before="240" w:after="120" w:line="360" w:lineRule="auto"/>
      </w:pPr>
      <w:r>
        <w:rPr>
          <w:rFonts w:ascii="Times New Roman" w:hAnsi="Times New Roman" w:eastAsia="Times New Roman"/>
          <w:b/>
          <w:sz w:val="28"/>
          <w:szCs w:val="28"/>
        </w:rPr>
        <w:t xml:space="preserve">3. ОБЯЗАННОСТИ СТОРОН</w:t>
      </w:r>
    </w:p>
    <w:p>
      <w:pPr>
        <w:jc w:val="left"/>
        <w:spacing w:before="0" w:after="60" w:line="360" w:lineRule="auto"/>
      </w:pPr>
      <w:r>
        <w:rPr>
          <w:rFonts w:ascii="Times New Roman" w:hAnsi="Times New Roman" w:eastAsia="Times New Roman"/>
        </w:rPr>
        <w:t xml:space="preserve">• обеспечивать надлежащее санитарное и техническое состояние общего имущества в многоквартирном доме;</w:t>
      </w:r>
    </w:p>
    <w:p>
      <w:pPr>
        <w:jc w:val="left"/>
        <w:spacing w:before="0" w:after="60" w:line="360" w:lineRule="auto"/>
      </w:pPr>
      <w:r>
        <w:rPr>
          <w:rFonts w:ascii="Times New Roman" w:hAnsi="Times New Roman" w:eastAsia="Times New Roman"/>
        </w:rPr>
        <w:t xml:space="preserve">•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jc w:val="left"/>
        <w:spacing w:before="0" w:after="60" w:line="360" w:lineRule="auto"/>
      </w:pPr>
      <w:r>
        <w:rPr>
          <w:rFonts w:ascii="Times New Roman" w:hAnsi="Times New Roman" w:eastAsia="Times New Roman"/>
        </w:rPr>
        <w:t xml:space="preserve">•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jc w:val="left"/>
        <w:spacing w:before="0" w:after="60" w:line="360" w:lineRule="auto"/>
      </w:pPr>
      <w:r>
        <w:rPr>
          <w:rFonts w:ascii="Times New Roman" w:hAnsi="Times New Roman" w:eastAsia="Times New Roman"/>
        </w:rPr>
        <w:t xml:space="preserve">•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jc w:val="left"/>
        <w:spacing w:before="0" w:after="60" w:line="360" w:lineRule="auto"/>
      </w:pPr>
      <w:r>
        <w:rPr>
          <w:rFonts w:ascii="Times New Roman" w:hAnsi="Times New Roman" w:eastAsia="Times New Roman"/>
        </w:rPr>
        <w:t xml:space="preserve">• представлять законные интересы собственников помещений в многоквартирном доме, в том числе в отношениях с третьими лицами;</w:t>
      </w:r>
    </w:p>
    <w:p>
      <w:pPr>
        <w:jc w:val="left"/>
        <w:spacing w:before="0" w:after="60" w:line="360" w:lineRule="auto"/>
      </w:pPr>
      <w:r>
        <w:rPr>
          <w:rFonts w:ascii="Times New Roman" w:hAnsi="Times New Roman" w:eastAsia="Times New Roman"/>
        </w:rPr>
        <w:t xml:space="preserve">• контролировать своевременное внесение Собственниками помещений установленных обязательных платежей и взносов;</w:t>
      </w:r>
    </w:p>
    <w:p>
      <w:pPr>
        <w:jc w:val="left"/>
        <w:spacing w:before="0" w:after="60" w:line="360" w:lineRule="auto"/>
      </w:pPr>
      <w:r>
        <w:rPr>
          <w:rFonts w:ascii="Times New Roman" w:hAnsi="Times New Roman" w:eastAsia="Times New Roman"/>
        </w:rPr>
        <w:t xml:space="preserve">• составлять сметы доходов и расходов на соответствующий год и отчет о финансово-хозяйственной деятельности;</w:t>
      </w:r>
    </w:p>
    <w:p>
      <w:pPr>
        <w:jc w:val="left"/>
        <w:spacing w:before="0" w:after="60" w:line="360" w:lineRule="auto"/>
      </w:pPr>
      <w:r>
        <w:rPr>
          <w:rFonts w:ascii="Times New Roman" w:hAnsi="Times New Roman" w:eastAsia="Times New Roman"/>
        </w:rPr>
        <w:t xml:space="preserve">• вести реестр Собственников, делопроизводство, бухгалтерский учет и бухгалтерскую отчетность по управлению многоквартирным домом;</w:t>
      </w:r>
    </w:p>
    <w:p>
      <w:pPr>
        <w:jc w:val="left"/>
        <w:spacing w:before="0" w:after="60" w:line="360" w:lineRule="auto"/>
      </w:pPr>
      <w:r>
        <w:rPr>
          <w:rFonts w:ascii="Times New Roman" w:hAnsi="Times New Roman" w:eastAsia="Times New Roman"/>
        </w:rPr>
        <w:t xml:space="preserve">• созывать и проводить Общие собрания Собственников многоквартирного дома;</w:t>
      </w:r>
    </w:p>
    <w:p>
      <w:pPr>
        <w:jc w:val="left"/>
        <w:spacing w:before="0" w:after="60" w:line="360" w:lineRule="auto"/>
      </w:pPr>
      <w:r>
        <w:rPr>
          <w:rFonts w:ascii="Times New Roman" w:hAnsi="Times New Roman" w:eastAsia="Times New Roman"/>
        </w:rPr>
        <w:t xml:space="preserve">• создать домовой комитет многоквартирного дома.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Организовывать заключение с Исполнителями заказа договоров о поставке Собственнику жилищно-коммунальных услуг, необходимых для использования помещения по назначению, жизнеобеспечения Собственника и членов его семьи, а также для поддержания многоквартирного дома, в котором находится принадлежащее Собственнику помещение, в надлежащем техническом и санитарном состоянии.</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Осуществлять функции по управлению, организацию финансирования расходов на содержание, ремонт, управление многоквартирного дома.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Своевременно ставить в известность Собственника об изменении тарифов.</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Для принятия решений на Общем собрании Собственников помещений в многоквартирном доме вносить предложения об оплате расходов на капитальный ремонт многоквартирного дома,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За __________ дней до истечения срока действия настоящего Договора представлять отчет Собственнику о выполнении условий настоящего Договора, а также передавать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Управляющий освобождается от ответственности за неисполнение обязательств по настоящему договору, если нарушение обязательств явилось следствием действия обстоятельств непреодолимой силы (наводнения, пожары, землетрясения и другие стихийные бедствия, а также иные техногенные чрезвычайные и непредвиденные обстоятельства), возникшие после заключения договора, которые Управляющий не мог предвидеть и предотвратить.</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Управляющий имеет право:</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Принимать от Собственника плату за жилищно-коммунальные услуги.</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В случае невнесения Собственником платы в течение __________ месяцев поручать Исполнителю заказа, эксплуатирующему многоквартирный дом, произвести отключение квартиры от подачи водоснабжения, электроэнергии, газоснабжения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По согласованию с Собственником производить осмотры технического состояния инженерного оборудования в помещении Собственника, поставив последнего в известность о дате и времени осмотра.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По вопросам, связанным с содержанием, управлением, эксплуатацией и ремонтом многоквартирного дома представлять перед третьими лицами интересы Собственника в судебных и иных инстанциях.</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Осуществлять другие права, предусмотренные действующим законодательством РФ и актами органов местного самоуправления, регулирующими отношения по техническому обслуживанию, текущему ремонту, санитарному содержанию многоквартирного дома и предоставлению коммунальных услуг.</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Собственник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Поддерживать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и придомовой территории.</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Ежемесячно вносить плату за жилищные и коммунальные услуги не позднее __________ числа месяца, следующего за расчетным.</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При внесении платы за жилье и коммунальные услуги с нарушением сроков, предусмотренных законом и настоящим Договором, начисляются пени. Размер пеней составляет одну трехсотую действующей на момент оплаты ставки рефинансирования Центрального банка Российской Федерации от не выплаченных в срок сумм за каждый день просрочки, начиная со следующего дня после установленного срока оплаты по день фактического расчета включительно.</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Соблюдать правила пользования помещениями, содержания многоквартирного дома и придомовой территории.</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Соблюдать Правила пожарной безопасности (не производить загромождения приквартирных коридоров, проходов, запасных выходов, подвалов, не использовать неисправное электрогазовое оборудование и т.п.).</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Собственник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Пользоваться общим имуществом многоквартирного дома, получать коммунальные услуги в объеме не ниже установленного на территории г. ____________________ норматива потребления коммунальных услуг, отвечающих параметрам качества и надежности.</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Производить переустройство, реконструкцию, перепланировку самого помещения и подсобных помещений, переоборудование и остекление балконов и лоджий, перестановку либо установку дополнительного сантехнического и иного оборудования в установленном порядке.</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Реализовывать иные права, вытекающие из права собственности на помещения, предусмотренные действующими законодательными и иными нормативно-правовыми актами.</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Контролировать выполнение Управляющим его обязательств по Договору управления в соответствии с Жилищным кодексом Российской Федерации.</w:t>
      </w:r>
    </w:p>
    <w:p>
      <w:pPr>
        <w:jc w:val="left"/>
        <w:spacing w:before="240" w:after="120" w:line="360" w:lineRule="auto"/>
      </w:pPr>
      <w:r>
        <w:rPr>
          <w:rFonts w:ascii="Times New Roman" w:hAnsi="Times New Roman" w:eastAsia="Times New Roman"/>
          <w:b/>
          <w:sz w:val="28"/>
          <w:szCs w:val="28"/>
        </w:rPr>
        <w:t xml:space="preserve">4. ПЛАТЕЖИ ПО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Цена Договора определяется как сумма платы за помещения, коммунальные услуги, содержание и ремонт многоквартирного дома. Плата за помещения и коммунальные услуги для Собственников помещений в многоквартирном доме включает в себя:</w:t>
      </w:r>
    </w:p>
    <w:p>
      <w:pPr>
        <w:jc w:val="left"/>
        <w:spacing w:before="0" w:after="60" w:line="360" w:lineRule="auto"/>
      </w:pPr>
      <w:r>
        <w:rPr>
          <w:rFonts w:ascii="Times New Roman" w:hAnsi="Times New Roman" w:eastAsia="Times New Roman"/>
        </w:rPr>
        <w:t xml:space="preserve">• плату за содержание и ремонт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pPr>
        <w:jc w:val="left"/>
        <w:spacing w:before="0" w:after="60" w:line="360" w:lineRule="auto"/>
      </w:pPr>
      <w:r>
        <w:rPr>
          <w:rFonts w:ascii="Times New Roman" w:hAnsi="Times New Roman" w:eastAsia="Times New Roman"/>
        </w:rPr>
        <w:t xml:space="preserve">• плату за коммунальные услуги, включающую в себя плату за горячее водоснабжение, водоотведение, электроснабжение, отопление.</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Размер платы за содержание и ремонт помещения в многоквартирном доме определяется по экономически обоснованному тарифу, рассчитанному Управляющим, и изменяется Управляющей компанией один раз в год с 1 января следующего года с учетом роста цен на услуги и материалы.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Размер платы за коммунальные услуги определяется в соответствии с тарифными ставками, установленными Исполнителем. Управляющий обязан информировать Собственников об изменении размера платы не позднее чем за __________ дней до даты представления платежных документов, на основании которых будет вноситься плата.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Собственник вносит плату на расчетный счет или в кассу Управляющего не позднее __________ числа месяца, следующего за расчетным.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Плата за помещение и коммунальные услуги вносится на основании платежных документов, представленных не позднее первого числа месяца, следующего за расчетным.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Неиспользование Собственниками и иными лицами помещений не является основанием невнесения платы за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Изменение формы собственности на помещение, оснований пользования помещением, образования или ликвидация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порядке, установленном Правительством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5. ИЗМЕНЕНИЕ ДОГОВОРА И РАЗРЕШЕНИЕ СПОРОВ. ОТВЕТСТВЕННОСТЬ</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может быть изменен по соглашению сторон или по решению суда в случаях, установленных законом.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Стороны настоящего Договора несут ответственность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УСЛОВИЯ И ПОРЯДОК РАСТОРЖЕНИЯ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Управляющим.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Отчуждение помещения новому Собственнику не является основанием для досрочного расторжения настоящего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Договор может быть расторгнут:</w:t>
      </w:r>
    </w:p>
    <w:p>
      <w:pPr>
        <w:jc w:val="left"/>
        <w:spacing w:before="0" w:after="60" w:line="360" w:lineRule="auto"/>
      </w:pPr>
      <w:r>
        <w:rPr>
          <w:rFonts w:ascii="Times New Roman" w:hAnsi="Times New Roman" w:eastAsia="Times New Roman"/>
        </w:rPr>
        <w:t xml:space="preserve">• в одностороннем порядке по инициативе Общего собрания Собственников помещений многоквартирного дома в случае несоблюдения Управляющим своих обязанностей с обязательным уведомлением об этом не позже чем за __________ месяц(ев);</w:t>
      </w:r>
    </w:p>
    <w:p>
      <w:pPr>
        <w:jc w:val="left"/>
        <w:spacing w:before="0" w:after="60" w:line="360" w:lineRule="auto"/>
      </w:pPr>
      <w:r>
        <w:rPr>
          <w:rFonts w:ascii="Times New Roman" w:hAnsi="Times New Roman" w:eastAsia="Times New Roman"/>
        </w:rPr>
        <w:t xml:space="preserve">• в одностороннем порядке по инициативе Управляющего с обязательным уведомлением об этом не позже чем за __________ месяц(ев) либо если многоквартирный дом в силу обстоятельств, за которые Управляющий не отвечает, окажется в состоянии, непригодном для использования по назначению;</w:t>
      </w:r>
    </w:p>
    <w:p>
      <w:pPr>
        <w:jc w:val="left"/>
        <w:spacing w:before="0" w:after="60" w:line="360" w:lineRule="auto"/>
      </w:pPr>
      <w:r>
        <w:rPr>
          <w:rFonts w:ascii="Times New Roman" w:hAnsi="Times New Roman" w:eastAsia="Times New Roman"/>
        </w:rPr>
        <w:t xml:space="preserve">• по соглашению сторон;</w:t>
      </w:r>
    </w:p>
    <w:p>
      <w:pPr>
        <w:jc w:val="left"/>
        <w:spacing w:before="0" w:after="60" w:line="360" w:lineRule="auto"/>
      </w:pPr>
      <w:r>
        <w:rPr>
          <w:rFonts w:ascii="Times New Roman" w:hAnsi="Times New Roman" w:eastAsia="Times New Roman"/>
        </w:rPr>
        <w:t xml:space="preserve">• в случае ликвидации Управляющего, если не определен его правопреемник.</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отсутствии такового – любому Собственнику или нотариусу на хранение.</w:t>
      </w:r>
    </w:p>
    <w:p>
      <w:pPr>
        <w:jc w:val="left"/>
        <w:spacing w:before="240" w:after="120" w:line="360" w:lineRule="auto"/>
      </w:pPr>
      <w:r>
        <w:rPr>
          <w:rFonts w:ascii="Times New Roman" w:hAnsi="Times New Roman" w:eastAsia="Times New Roman"/>
          <w:b/>
          <w:sz w:val="28"/>
          <w:szCs w:val="28"/>
        </w:rPr>
        <w:t xml:space="preserve">7. ОРГАНИЗАЦИЯ ОБЩЕГО СОБРАНИЯ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Решение об организации Общего собрания Собственников помещений многоквартирного дома принимается Управляющим.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Собственники помещений многоквартирного дома предупреждаются о проведении очередного Общего собрания под роспись либо помещением информации на доске объявлений.</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Внеочередное Общее собрание может проводиться по инициативе Собственника помещения.Расходы на организацию внеочередного Общего собрания несет инициатор его созыва.</w:t>
      </w:r>
    </w:p>
    <w:p>
      <w:pPr>
        <w:jc w:val="left"/>
        <w:spacing w:before="240" w:after="120" w:line="360" w:lineRule="auto"/>
      </w:pPr>
      <w:r>
        <w:rPr>
          <w:rFonts w:ascii="Times New Roman" w:hAnsi="Times New Roman" w:eastAsia="Times New Roman"/>
          <w:b/>
          <w:sz w:val="28"/>
          <w:szCs w:val="28"/>
        </w:rPr>
        <w:t xml:space="preserve">8. 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вступает в силу с момента подписания его сторонами.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заключен сроком на ____________________ .</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Договор может быть расторгнут в порядке, установленном в 6 разделе.</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 какие были предусмотрены Договором.</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Управляющая организация</w:t>
      </w:r>
      <w:r>
        <w:tab/>
      </w:r>
      <w:r>
        <w:rPr>
          <w:rFonts w:ascii="Times New Roman" w:hAnsi="Times New Roman" w:eastAsia="Times New Roman"/>
        </w:rPr>
        <w:t xml:space="preserve">Собственник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Управляющая организация ______________________</w:t>
      </w:r>
      <w:r>
        <w:tab/>
      </w:r>
      <w:r>
        <w:rPr>
          <w:rFonts w:ascii="Times New Roman" w:hAnsi="Times New Roman" w:eastAsia="Times New Roman"/>
        </w:rPr>
        <w:t xml:space="preserve">Собственник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