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уступки прав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Первоначальный кредитор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Новый кредитор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Первоначальный кредитор уступает Новому кредитору право требования по договору ______________________ от «______» __________ 2026 г., заключенному между Первоначальным кредитором и ______________________ (далее – Должник), в объемах и на условиях, установленных договором между Первоначальным кредитором и Должником.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Договор, указанный в п.1.1., прилагается к настоящему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ЦЕНА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Цена Договора составляет __________ рублей, что составляет стоимость уступаемого права требования.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Первоначальный кредитор обязан передать Новому кредитору документы, удостоверяющие право требования, указанное в п.1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Первоначальный кредитор обязан уведомить Должника о переходе прав Первоначального кредитора к Новому кредитору и оформить надлежащим образом все связанные с этим документы в течение __________ дней с момента подписания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В течение __________ дней после исполнения обязанностей, предусмотренных в п.3.2 Договора, Первоначальный кредитор сообщает об этом Новому кредитору.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Первоначальный кредитор обязан уведомить Нового кредитора обо всех возражениях Должника против требований Первоначального кредитора.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Новый кредитор обязан в течение __________ календарных дней со дня вступления в силу настоящего Договора осуществить оплату в безналичной форме на текущий счет Первоначального кредитора за право требования в размере, установленном п.2.1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Первоначальный кредитор несет ответственность перед Новым кредитором за действительность переданного требования, указанного в п.1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 случае неисполнения Первоначальным кредитором обязанности, предусмотренной п.3.2 Договора, все неблагоприятные последствия такого неуведомления несет Первоначальный кредитор.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Сторона, ненадлежащим образом исполнившая свои обязательства по настоящему Договору, обязана возместить другой стороне все возникшие в связи с этим убытки.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За несвоевременную оплату по Договору Новый кредитор уплачивает Первоначальному кредитору штраф в размере __________% от общей стоимости уступаемого права требования (п.2.1 настоящего Договора).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подписания его Сторонами и действует до «______» __________ 2026 года.5.2. В настоящий Договор Сторонами могут быть внесены изменения и дополнения, которые вступают в силу с момента их подписания Сторонами и являются неотъемлемой частью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Изменение условий или прекращение действия одного или нескольких пунктов настоящего Договора не прекращает действия Договора в целом.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равную юридическую силу, по одному экземпляру для каждой Стороны.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ПОРЯДОК РАССМОТРЕНИЯ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из настоящего Договора, Стороны разрешают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 случае недостижении согласия споры подлежат рассмотрению в суде согласно действующему законодательству.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Первоначальный кредитор</w:t>
      </w:r>
      <w:r>
        <w:tab/>
      </w:r>
      <w:r>
        <w:rPr>
          <w:rFonts w:ascii="Times New Roman" w:hAnsi="Times New Roman" w:eastAsia="Times New Roman"/>
        </w:rPr>
        <w:t xml:space="preserve">Новый кредитор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Первоначальный кредитор ______________________</w:t>
      </w:r>
      <w:r>
        <w:tab/>
      </w:r>
      <w:r>
        <w:rPr>
          <w:rFonts w:ascii="Times New Roman" w:hAnsi="Times New Roman" w:eastAsia="Times New Roman"/>
        </w:rPr>
        <w:t xml:space="preserve">Новый кредитор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