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возмездного оказания переводческих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оказание услуг по осуществлению устного и письменного перевода с русского языка на иностранные языки и/или с иностранных языков на русский язык, а также другие услуги по взаимной договоренности Сторон (именуемые в дальнейшем «Услуги»), в соответствии с Дополнительным соглашением №1 к настоящему Договору.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производит оплату услуг и/или их результата надлежащего качества (при отсутствии каких-либо пропусков, терминологических и грамматических ошибок, смысловых искажений, которые возникли по вине Исполнителя, а также соответствие представленного текста требованиям к оформлению, установленным настоящим Договором) в соответствии с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2. ИСТОЛКОВАНИЕ ТЕРМИНОВ В НАСТОЯЩЕМ ДОГОВОРЕ</w:t>
      </w:r>
    </w:p>
    <w:p>
      <w:pPr>
        <w:spacing w:before="0" w:after="120" w:line="360" w:lineRule="auto"/>
      </w:pPr>
      <w:r>
        <w:rPr>
          <w:rFonts w:ascii="Times New Roman" w:hAnsi="Times New Roman" w:eastAsia="Times New Roman"/>
        </w:rPr>
        <w:t xml:space="preserve">Дополнительное соглашение– документ, либо один из нескольких документов, в котором указывается стоимость заказа, его объем или любые изменения к настоящему Договору.</w:t>
      </w:r>
    </w:p>
    <w:p>
      <w:pPr>
        <w:spacing w:before="0" w:after="120" w:line="360" w:lineRule="auto"/>
      </w:pPr>
      <w:r>
        <w:rPr>
          <w:rFonts w:ascii="Times New Roman" w:hAnsi="Times New Roman" w:eastAsia="Times New Roman"/>
        </w:rPr>
        <w:t xml:space="preserve">Акт приемки-сдачи – документ, фиксирующий факт выполнения заказа, общий объем и стоимость.</w:t>
      </w:r>
    </w:p>
    <w:p>
      <w:pPr>
        <w:spacing w:before="0" w:after="120" w:line="360" w:lineRule="auto"/>
      </w:pPr>
      <w:r>
        <w:rPr>
          <w:rFonts w:ascii="Times New Roman" w:hAnsi="Times New Roman" w:eastAsia="Times New Roman"/>
        </w:rPr>
        <w:t xml:space="preserve">Работа– означает «работу» в общем смысле этого слова над переводом материала, осуществляемого по настоящему Договору, результатом чего является переведенный текст документа, зафиксированный на бумажном и/или электронном носителе.</w:t>
      </w:r>
    </w:p>
    <w:p>
      <w:pPr>
        <w:spacing w:before="0" w:after="120" w:line="360" w:lineRule="auto"/>
      </w:pPr>
      <w:r>
        <w:rPr>
          <w:rFonts w:ascii="Times New Roman" w:hAnsi="Times New Roman" w:eastAsia="Times New Roman"/>
        </w:rPr>
        <w:t xml:space="preserve">Глоссарий– словарь терминов, аббревиатур и сокращений, принятых у Заказчика.</w:t>
      </w:r>
    </w:p>
    <w:p>
      <w:pPr>
        <w:spacing w:before="0" w:after="120" w:line="360" w:lineRule="auto"/>
      </w:pPr>
      <w:r>
        <w:rPr>
          <w:rFonts w:ascii="Times New Roman" w:hAnsi="Times New Roman" w:eastAsia="Times New Roman"/>
        </w:rPr>
        <w:t xml:space="preserve">Счет– документ, выставляемый Исполнителем Заказчику, фиксирующий стоимость услуг.</w:t>
      </w:r>
    </w:p>
    <w:p>
      <w:pPr>
        <w:spacing w:before="0" w:after="120" w:line="360" w:lineRule="auto"/>
      </w:pPr>
      <w:r>
        <w:rPr>
          <w:rFonts w:ascii="Times New Roman" w:hAnsi="Times New Roman" w:eastAsia="Times New Roman"/>
        </w:rPr>
        <w:t xml:space="preserve">Услуги– означает переводческие услуги и сопутствующие услуги по настоящему Договору, включая нотариальное удостоверение документа, оцифровку материала, базовое редактирование и базовую компьютерную верстку.</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Осуществлять услуги по переводу документации с надлежащим качеством и в согласованные сроки в соответствии с требованиями, предъявляемыми к данным материалам/носителям, и передавать Заказчику выполненный результат в согласованном виде, в соответствии с настоящим Договором, если не достигнуты иные письменные договоренности.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Исполнитель обязан за свой счет и в кратчайший срок внести поправки и изменения в текст перевода в случае предъявления обоснованных претензий Заказчиком в письменном виде к их качеству в течение __________ рабочих дней с момента передачи заявления таких претензий Заказчиком.</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Перевод должен быть адекватным полученному материалу и не искажать смысл переводимого материала.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Представить Исполнителю исходный текстовый материал. Заказчик несет полную ответственность за ошибки и неполное содержание материала в исходном тексте.</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 случае необходимости предоставлять Исполнителю терминологические Глоссарии и/или дополнительные материалы и сведения для расшифровки вызывающих сомнения сокращений и/или терминологии.</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Производить оплату услуг, оказанных Исполнителем, в соответствии со п. 5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Отказаться от исполнения Договора в любое время до подписания Акта приемки-сдачи, уплатив Исполнителю, часть установленной в соответствии с Дополнительным соглашением №1 к настоящему Договору цены пропорционально части оказанных Услуг, выполненной до получения извещения об отказе Заказчика от исполнения Договора.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не несет ответственности за неприменение в тексте и устном переводе специальной терминологии Заказчика и не принимает никаких претензий по этому поводу, если Заказчик не предоставил Исполнителю свой специальный Глоссарий, при условии, что такой документ был запрошен.</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соответствии с п.4.1 настоящего Договора, при отсутствии Глоссария Исполнитель опирается исключительно на собственный опыт и знания и по своему усмотрению использует перевод терминов, содержащийся в общедоступных/специализированных словарях. При отсутствии Глоссария Исполнитель сохраняет право обратиться к Заказчику для получения консультаций по переводу специальных отраслевых терминов, сокращений и аббревиатур. В случае если в соответствии с данным пунктом Заказчик не предоставляет утвержденный термин или аббревиатуру, Исполнитель вправе использовать любой перевод термина, содержащийся в указанных выше словарях, с учетом контекста.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Российской Федерации.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может отказаться от оплаты или изменить ее размер, если задержка сроков окончания перевода вызвана обстоятельствами непреодолимой силы или другими обстоятельствами, которые неподвластны Исполнителю.</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Заказчик вправе предъявлять Исполнителю мотивированную претензию относительно качества перевода в течение __________ рабочих дней с момента оказания услуги. Претензия должна содержать конкретные замечания Заказчика относительно качества оказания услуг с указанием существенных недостатков. В случае обоснованности претензии Заказчика по качеству перевода Исполнитель устраняет недостатки за свой счет.</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нарушении Исполнителем сроков выполнения перевода, указанных в Дополнительном соглашении №1, ответственность Исполнителя ограничивается уменьшением стоимости конкретного заказа, по которому нарушены сроки исполнения, на __________ % от общей стоимости оказываемых услуг за каждый день просрочки, но не более __________ % от общей стоимости услуг.</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Если Заказчик предъявляет к переводу требования по употреблению специальной терминологии (принятой в организации Заказчика), он обязан оговорить это при размещении заказа, а также предоставить Исполнителю глоссарий.</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Если Заказчик предъявляет к переводу особые требования, в частности, указывает на то, что переводной текст будет адресован широкой аудитории (т.е. будет поступать в печать, размещаться на сайтах или прочих тиражируемых носителях), он обязан оговорить это при размещении заказа. При этом Исполнитель рекомендует, а Заказчик понимает, что для достижения лучшего результата при переводе на иностранный язык целесообразно разместить заказ на редактирование соответствующего текста носителем языка.</w:t>
      </w:r>
    </w:p>
    <w:p>
      <w:pPr>
        <w:jc w:val="left"/>
        <w:spacing w:before="240" w:after="120" w:line="360" w:lineRule="auto"/>
      </w:pPr>
      <w:r>
        <w:rPr>
          <w:rFonts w:ascii="Times New Roman" w:hAnsi="Times New Roman" w:eastAsia="Times New Roman"/>
          <w:b/>
          <w:sz w:val="28"/>
          <w:szCs w:val="28"/>
        </w:rPr>
        <w:t xml:space="preserve">5. ПОРЯДОК И СРОКИ ВЫПОЛНЕНИЯ УСЛОВИЙ ДОГОВОРА. РАСЧЕТЫ МЕЖДУ СТОРОНАМИ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Услуги по осуществлению перевода оказываются Исполнителем при получении от Заказчика заявки по электронной почте или через курьерскую службу. Моментом получения заявки при отправке через курьерскую службу считается проставление отметки Исполнителем на сопроводительном письме или на уведомлении о получении письма. Моментом получения заявки при оправке по электронной почте считается время получения Заказчиком ответного письма (уведомления) о прочтении Исполнителем его заявки. Адрес, по которому заявки могут быть отправлены по электронной почте: ____________________ .</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Сроки по переводу представленных текстов и тарифы по их оплате устанавливаются в Дополнительном соглашении №1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Исполнитель имеет право изменять цены на оказываемые Услуги, но не чаще одного раза в год, в этом случае обязательным является уведомление Исполнителя об изменении цен не позднее, чем за __________ дней до фактического изменения цен. В случае несоблюдения указанного обязательства Исполнитель выставляет Заказчику счета в размере, установленном до соответствующего изменения цен.</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Заказчик осуществляет оплату услуг на основании выставленных счетов Исполнителя в течение __________ банковских дней с момента выставления счета и подписания акта о приемке сдачи выполненных работ в случае отсутствия претензий к качеству. По факту оказания запрашиваемой услуги, в случае отсутствия претензий к качеству, стороны подписывают акт приемки-сдачи услуг.</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и действует в течение одного года с автоматической пролонгацией на один год.</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составлен в двух экземплярах, имеющих равную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7. ДОСРОЧНОЕ ПРЕКРАЩЕНИЕ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может быть расторгнут по инициативе одной из Сторон путем письменного уведомления другой Стороны не менее чем за __________ календарных дней до предполагаемой даты прекращения.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расторжении договора Стороны производят окончательные взаиморасчеты на расчетные счета, указанные в договоре, в срок не более __________ дней с даты расторжения.</w:t>
      </w:r>
    </w:p>
    <w:p>
      <w:pPr>
        <w:jc w:val="left"/>
        <w:spacing w:before="240" w:after="120" w:line="360" w:lineRule="auto"/>
      </w:pPr>
      <w:r>
        <w:rPr>
          <w:rFonts w:ascii="Times New Roman" w:hAnsi="Times New Roman" w:eastAsia="Times New Roman"/>
          <w:b/>
          <w:sz w:val="28"/>
          <w:szCs w:val="28"/>
        </w:rPr>
        <w:t xml:space="preserve">8. ФОРС-МАЖОРНЫЕ ОБСТОЯТЕЛЬСТВА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целях настоящего договора 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препятствующие исполнению обязательств, изменения эмиграционной политики, а также иные обстоятельства, расцененные как обстоятельства непреодолимой силы. Срок исполнения обязательств отодвигается соразмерно времени, в течение которого будут действовать такие обстоятельства. Если эти обстоятельства будут продолжаться более __________ дней, каждая из сторон будет иметь право отказаться от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для которой создалась невозможность исполнения обязательств по настоящему Договору, обязана о наступлении и прекращении указанных обстоятельств в течение ____________________ извещать другую сторону. Несвоевременное поступление извещения лишает сторону возможности ссылаться на возникновение форс-мажорных обстоятельств в будущем.</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установленных случаях надлежащим доказательством наличия указанных выше обстоятельств и их продолжительности будут служить справки, выдаваемые компетентными органами.</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При возникновении споров в связи с исполнением обязательств по Договору они разрешаются Сторонами в претензионном порядке.</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претензии по выполнению условий Договора должны предъявляться Сторонами в письменной форме и направляться другой Стороне заказным письмом или вручаться под расписку.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Сторона, получившая претензию, обязана сообщить заявителю о результатах ее рассмотрения в течение __________ дней с момента получения. Ответ на претензию дается в письменной форме и направляется другой Стороне заказным письмом или вручается под расписку.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При недостижении соглашения между Сторонами спор передается на рассмотрение в судебные органы в порядке, предусмотренном законодательством РФ.</w:t>
      </w:r>
    </w:p>
    <w:p>
      <w:pPr>
        <w:jc w:val="left"/>
        <w:spacing w:before="240" w:after="120" w:line="360" w:lineRule="auto"/>
      </w:pPr>
      <w:r>
        <w:rPr>
          <w:rFonts w:ascii="Times New Roman" w:hAnsi="Times New Roman" w:eastAsia="Times New Roman"/>
          <w:b/>
          <w:sz w:val="28"/>
          <w:szCs w:val="28"/>
        </w:rPr>
        <w:t xml:space="preserve">10. КОНФИДЕНЦИАЛЬНОСТЬ</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Заказчика, включая, но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Исполнитель обязуется не разглашать конфиденциальную информацию третьим лицам, за исключением случаев, когда конфиденциальная информация может быть разглашена с разрешения Заказчика в процессе работы по договору, заключенному между Заказчиком и Исполнителем. Исполнитель ограничивает разглашение конфиденциальной информации, предоставляя доступ к ней только тем сотрудникам Исполнителя, для деятельности которых необходимо знание такой информации. Вышеназванные сотрудники должны четко осознавать, что они обязаны сохранять конфиденциальность информации и ограничивать ее использование в рамках данного Договора.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Исполнитель признает, что обязательства по сохранению конфиденциальности применяются в отношении конфиденциальной информации, переданной ему Заказчиком как до, так и после даты заключения данного Договора.</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Обязательства по сохранению конфиденциальности остаются в силе в течение ____________________ после расторжения данного Договора. Обязательства по сохранению конфиденциальности информации, изложенные в настоящем Договоре, не распространяются на ту конфиденциальную информацию, которая:</w:t>
      </w:r>
    </w:p>
    <w:p>
      <w:pPr>
        <w:jc w:val="left"/>
        <w:spacing w:before="0" w:after="60" w:line="360" w:lineRule="auto"/>
      </w:pPr>
      <w:r>
        <w:rPr>
          <w:rFonts w:ascii="Times New Roman" w:hAnsi="Times New Roman" w:eastAsia="Times New Roman"/>
        </w:rPr>
        <w:t xml:space="preserve">• была известна Исполнителю до того, как Заказчик предоставил ему эту информацию;</w:t>
      </w:r>
    </w:p>
    <w:p>
      <w:pPr>
        <w:jc w:val="left"/>
        <w:spacing w:before="0" w:after="60" w:line="360" w:lineRule="auto"/>
      </w:pPr>
      <w:r>
        <w:rPr>
          <w:rFonts w:ascii="Times New Roman" w:hAnsi="Times New Roman" w:eastAsia="Times New Roman"/>
        </w:rPr>
        <w:t xml:space="preserve">• уже является достоянием общественности;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Дополнительные соглашения к настоящему Договору составляют его неотъемлемую часть.</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Договаривающиеся стороны обязуются своевременно информировать друг друга об изменении банковских реквизитов, юридического и почтового (фактического) адресов, телефонов и т.д.</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Для оказания услуг, указанных в Дополнительном соглашении №1, Исполнитель вправе по своему усмотрению и за свой счет привлекать профильные специализированные организации или квалифицированных лиц.</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Дополнительные работы и услуги могут осуществляться на основании Приложений, являющихся неотъемлемой частью настоящего Договора или на основании дополнительных договоров и соглашений.</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Стороны по настоящему договору признают юридическую силу документов, полученных по каналам связи, наравне с документами, исполненными в простой письменной форме. Исключение из этого правила составляют:</w:t>
      </w:r>
    </w:p>
    <w:p>
      <w:pPr>
        <w:jc w:val="left"/>
        <w:spacing w:before="0" w:after="60" w:line="360" w:lineRule="auto"/>
      </w:pPr>
      <w:r>
        <w:rPr>
          <w:rFonts w:ascii="Times New Roman" w:hAnsi="Times New Roman" w:eastAsia="Times New Roman"/>
        </w:rPr>
        <w:t xml:space="preserve">• Заключение настоящего Договора;</w:t>
      </w:r>
    </w:p>
    <w:p>
      <w:pPr>
        <w:jc w:val="left"/>
        <w:spacing w:before="0" w:after="60" w:line="360" w:lineRule="auto"/>
      </w:pPr>
      <w:r>
        <w:rPr>
          <w:rFonts w:ascii="Times New Roman" w:hAnsi="Times New Roman" w:eastAsia="Times New Roman"/>
        </w:rPr>
        <w:t xml:space="preserve">• Уведомление о расторжении и изменении Договора;</w:t>
      </w:r>
    </w:p>
    <w:p>
      <w:pPr>
        <w:jc w:val="left"/>
        <w:spacing w:before="0" w:after="60" w:line="360" w:lineRule="auto"/>
      </w:pPr>
      <w:r>
        <w:rPr>
          <w:rFonts w:ascii="Times New Roman" w:hAnsi="Times New Roman" w:eastAsia="Times New Roman"/>
        </w:rPr>
        <w:t xml:space="preserve">• Обмен претензиями, для которых письменная форма обязательна.</w:t>
      </w:r>
    </w:p>
    <w:p>
      <w:pPr>
        <w:spacing w:before="0" w:after="120" w:line="360" w:lineRule="auto"/>
      </w:pPr>
      <w:r>
        <w:rPr>
          <w:rFonts w:ascii="Times New Roman" w:hAnsi="Times New Roman" w:eastAsia="Times New Roman"/>
        </w:rPr>
        <w:t xml:space="preserve">Каналы связи в терминах настоящего Договора – это электронная почта с указанными в п.5 настоящего Договора контактными адресами.</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