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возмездного оказания услуг по ведению бухгалтерского и налогового учета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заключен в целях оптимизации функционирования Заказчика за счет сосредоточения им усилий на ведении основной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Предметом настоящего Договора является возмездное оказание услуг Исполнителем по ведению бухгалтерского и налогового учета финансово-хозяйственной деятельности Заказчика в следующем объеме: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текущее ведение бухгалтерского учета по всем регистрам;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расчет заработной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расчет налогов и сборов;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составление квартальной бухгалтерской отчетности и налоговых деклараций в ИФНС и внебюджетные фонды;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представление бухгалтерской отчетности и налоговых деклараций в ИФНС и органы статистического учета, отчетности во внебюджетные фонды.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запросу Заказчика по дополнительному соглашению Сторон Исполнитель может оказать следующие услуги: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представление интересов Заказчика в ИФНС или во внебюджетных фондах;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получение справки об отсутствии задолженности Заказчика перед бюджетами всех уровней;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подготовка расшифровок к обязательным формам отчетности и дополнительных форм отчетности, выходящих за рамки обязательной бухгалтерской отчетности;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подготовка специальных документов и файлов, необходимых для участия в конкурсах и тендерах, в арбитражных процессах и т.д.;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ведение кадрового делопроизводства.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Оказывать Заказчику услуги, указанные в п.1.2 и п.1.3 настоящего Договора, качественно и в сроки, установленные действующим законодательством РФ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Представить Заказчику на утверждение список сотрудников, привлекаемых к выполнению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Сотрудничать при оказании услуг по настоящему Договору с иными контрагентами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Не позднее __________ числа каждого календарного месяца представлять Заказчику подписанный со своей стороны Акт об оказанных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Представлять Заказчику по его требованию документы, подтверждающие оказание услуг, в электронном виде на магнитных носителях, а при необходимости – в виде письменных документов и/или их копий.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Давать при необходимости по просьбе Заказчика разъяснения заинтересованным лицам, включая государственные и судебные органы, по представляемым Исполнителем в соответствии с настоящим Договором услугам.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Предоставлять Исполнителю первичную учетную документацию, счета-фактуры и необходимую для исполнения Договора информацию в полном объеме не позднее __________ числа месяца, следующего за отчетным. Подтверждением этого представления является реестр передаваемых документов от Заказчика к Исполнителю. В случае невозможности предоставления оригиналов документов Заказчик может предоставлять копии необходимых документов, а оригиналы предоставить не позднее __________ рабочих дней до предоставления отчетности в соответствии со сроками, установленными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Подписывать и скреплять печатью отчетность, подготовленную Исполнителем для представления в соответствующие адреса, в срок, не превышающий трех календарных дней с момента получения соответствующего запроса (письменного или устного) от Исполнителя;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Незамедлительно письменно сообщать Исполнителю обо всех изменениях в Договорах и иных первичных документах, за исключением случаев, когда вносимые изменения, очевидно, не могут повлечь за собой изменения в бухгалтерском и/или налоговом учете Заказчика. За последствия, вызванные изменениями, внесенными задним числом (позднее __________ числа месяца, следующего за периодом, за который была представлена документация), Исполнитель ответственности не несет;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 принимать и подписывать Акты об оказании услуг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Оплачивать услуги Исполнителя в порядке, сроки 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Своевременно получать от Заказчика документы, необходимые для выполнения своих обязательств по настоящему Договору, а также любую информацию, имеющую значение для качественного и своевременного оказания услуг. В случае непредставления либо неполного или неверного представления Заказчиком информации и/или документов Исполнитель имеет право приостановить исполнение своих обязательств по настоящему Договору до представления необходимой информации и/или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Исполнитель имеет право принимать первичные документы Заказчика, переданные Исполнителю с нарушением сроков, установленных в п.2.2.1, к учету в следующем отчетном периоде или в периоде, в котором Исполнитель фактически получил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Получать вознаграждение за оказание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Если до истечения __________ дней с момента направления Заказчику уведомления об увеличении стоимости услуг по настоящему Договору Заказчик заявит о своем несогласии с изменениями стоимости услуг, Исполнитель имеет право расторгнуть Договор, письменно известив об этом Заказчика не позднее __________ дней до даты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Получать от Исполнителя услуги в соответствии с п.1.2 и п.1.3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Отказываться от услуг Исполнителя в одностороннем порядке без указания причин, при условии оплаты Исполнителю фактически оказанных услуг и направления письменного уведомления Исполнителю не позднее одного месяца до даты прекращения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Предоставление услуг, не указанных в п.1.2 настоящего Договора, оформляется дополнительным соглашением сторон и оплачивается отдельно 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Стороны обязуются хранить в тайне коммерческую, финансовую и иную конфиденциальную информацию, полученную от другой стороны при исполнении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ПРИНЯТИЯ ОКАЗАННЫХ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ежемесячно предоставляет Заказчику Акт об оказанных услугах на основании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Акт об оказании услуг направляется Исполнителем Заказчику до __________ числа месяца, следующего за отчетным месяцем. Акт об оказании услуг составляется в двух экземплярах, подписанных со стороны Исполнителя. В течение __________ рабочих дней со дня предоставления Акта оказанных услуг Заказчик обязан Акт оказанных услуг, подписать и направить Исполнителю вторые экземпляры Акта оказанных услуг или направить письменную мотивированную Претензию. Услуги по настоящему Договору за отчетный период считаются принятыми в случае, если в установленный в настоящем пункте срок Заказчик не направил Исполнителю письменную Претензию.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оказании услуг, не указанных в п.1.2 настоящего Договора, Исполнитель представляет Заказчику дополнительный Отчет и стороны подписывают дополнительный Акт об оказанных услугах, который является подтверждением оказания дополнительных услуг Исполнителем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Ежемесячная стоимость услуг по настоящему Договору составляет __________ рублей, без налога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услуг по настоящему Договору остается неизменной до окончания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Стоимость услуг по данному Договору может быть изменена по соглашению сторон в случае увеличения оборотов предприятия более, чем на __________% от оборота на момент заключения данного Договора. Дальнейшее изменение стоимости услуг оговаривается в дополнительном соглашении между Заказчиком и Исполнителем, являющемся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Услуги Исполнителя уплачивается путем безналичного платежа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Датой оплаты Заказчиком услуг Исполнителя считается день зачисления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Заказчик имеет право уплачивать авансы по настоящему Договору по согласованию с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своей обязанности по оплате услуг Исполнителя Заказчик уплачивает пени за просрочку оплаты в размере __________% от суммы, подлежащей оплате в соответствии с разделом 4 настоящего Договора,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ответственность: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сохранность первичных учетных документов, переданных ему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правильную и своевременную обработку данных и информации в соответствии с первичными документами, предоставленными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 несет ответственности за несвоевременность, недостоверность и/или неполноту информации, предоставленной Заказчиком Исполнителю, а также вызванные этим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отвечает за правильность и своевременность ведения бухгалтерского, кадрового и налогового учета только в случае своевременного предоставления со стороны Заказчика необходимой для такого ведения документации в соответствии с п.2.2.1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Исполнитель не отвечает по претензиям третьих лиц к Заказчику, связанным с ведением им хозяйственной деятельности. Исполнитель не отвечает за последствия административных правонарушений, совершенных должностными лицами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Исполнитель несет ответственность за правильность и своевременность действий по ведению бухгалтерского учета Заказчика в рамках настоящего Договора и обязуется возместить Заказчику на основании его претензии все пени и штрафы, а также за свой счет внести исправления в учет и отчетность Заказчика во всех случаях, на которые в соответствии с настоящим Договором распространяется его ответственность.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 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Сторона, для которой сделалось невозможным исполнение обязательств по Договору, обязана не позднее __________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п.5.9 настоящего Договора, то она обязана возместить второй стороне понесенные второй стороной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п.5.8 настоящего Договора, и их последствия продолжают действовать более __________ дней,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получения Исполнителем письменной Претензии от Заказчика в порядке, установленном в п.3.2, Исполнитель обязан рассмотреть Претензию в срок не позднее __________ рабочих дней и, если такая Претензия будет признана обоснованной, устранить за свой счет нарушения и внести необходимые исправления в бухгалтерский и налоговый учет, документы и/или декларации.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Споры, неурегулированные сторонами в процессе переговоров, подлежат разрешению в соответствии с действующим законодательством РФ и передаются на рассмотрение в Арбитражный суд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сохранять строгую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Ограничения относительно разглашения информации не относятся к общедоступной информации или информации, ставшей таковой не по вине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Исполнитель не несет ответственности в случае передачи информации или документов государственным органам, имеющим право их затребовать в соответствии с законодательством РФ. Исполнитель также освобождается от ответственности по настоящему Договору в случае, если такая передача не позволяет ему надлежащим образом исполнять обязательства, предписанные данным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 И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года и является бессрочным.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может быть расторгнут: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Заказчиком (без указания причин) при условии оплаты Исполнителю фактически оказанных услуг и предварительного письменного уведомления Исполнителя не позднее одного месяца до даты прекращения оказания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Исполнителем (без указания причин) при условии полного возмещения Заказчику убытков;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задержки оплаты Заказчиком услуг Исполнителя более чем на один месяц (в течение __________ календарных дней) Исполнитель имеет право в одностороннем порядке расторгнуть настоящий Договор, о чем извещает Заказчика письмом, направленным на его юридический адрес. В случае отсутствия ответа Заказчика на данное письмо и отсутствия оплаты услуг в течение __________ дней после отправки указанного письма Исполнитель перестает нести ответственность по настоящему Договору, начиная с отчетного периода, в котором были допущены указанные нарушения оплаты услуг Исполнителя, а также за последующие периоды. Первичные документы Заказчика пересылаются Исполнителем по юридическому адресу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настоящим Договором и/или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