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Перечень строительных и отделочных материалов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подряда на ремонт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ПЕРЕЧЕНЬ СТРОИТЕЛЬНЫХ И ОТДЕЛОЧНЫХ МАТЕРИАЛОВ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____________________ и Подрядчик ____________________ согласовали следующий перечень строительных и отделочных материалов для выполнения работ по объекту: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Состав материалов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материала: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Производитель и торговая марка: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Артикул / код материала: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Технические характеристики (класс, марка, ГОСТ): 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Единица измерения: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Требуемое количество: 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Допустимые аналоги (при наличии): 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закупки и поставки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Сторона, ответственная за закупку: 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Сторона, несущая расходы на материалы: 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поставки материала на объект: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приемки и проверки качества материалов: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Хранение и ответственность за сохранность: 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Изменение состава материалов и их замена допускаются только по согласованию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