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недвижимого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Договор купли-продажи (далее – «Основной договор 1») земельного участка, основные условия которого Стороны определяют в настоящем предварительном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Договор купли-продажи (далее – «Основной договор 2») недвижимого имущества (жилого помещения), основные условия которого Стороны определяют в настоящем предварительном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Основной договор 1 и Основной договор 2 подлежат государственной регистрации. Расходы по государственной регистрации Стороны несут поровну (50% – Продавец, 50% – Покупатель).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Предварительный договор купли-продажи недвижимого имущества не подлежит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Основной договор 1 и Основной договор 2 могут быть заключены путем подписания одного документа (Основного договора). В этом случае условия Основного договора 1 и Основного договора 2, содержащиеся в настоящем предварительном договоре должны быть отражены в тексте единого документа, который подлежит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это имущество до момента государственной регистрации сохраняется за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Основные договоры должны быть заключены Сторонами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Недвижимое имущество принадлежит Продавцу на праве собственности, что подтверждается Свидетельствами о государственной регистрации права: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1.7.1.</w:t>
      </w:r>
      <w:r>
        <w:rPr>
          <w:rFonts w:ascii="Times New Roman" w:hAnsi="Times New Roman" w:eastAsia="Times New Roman"/>
        </w:rPr>
        <w:t xml:space="preserve">Земельный участок для строительства многоквартирного жилого дома, общая площадь __________ кв.м., адрес: ______________________ , кадастровый (условный) номер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1.7.2.</w:t>
      </w:r>
      <w:r>
        <w:rPr>
          <w:rFonts w:ascii="Times New Roman" w:hAnsi="Times New Roman" w:eastAsia="Times New Roman"/>
        </w:rPr>
        <w:t xml:space="preserve">Жилое помещение ____________________ , назначение: жилое, общая площадь __________ кв.м. этаж __________ , адрес ______________________ , кадастровый (условный) номер __________ –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ОСНОВНОГО ДОГОВОРА 1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Основному договору 1 Продавец обязуется передать в собственность Покупателя земельный участок (далее – Участок), а Покупатель обязуется принять Участок и уплатить за него цену, предусмотренную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Выписка из ЕГРН на Участок является Приложении №1, неотъемлемой частью предварительного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 момент заключения предварительного договора Участок принадлежит Продавцу на праве собственности. Документы основания: Договор купли-продажи ____________________ № __________ от «______» __________ 2026 г., дата регистрации «______» __________ 2026 г.,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Информация об Участке.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Объект права: Земельный участок для ____________________ , категория земель: земли населенных пунктов.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Общая площадь Участка: __________ кв.м.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Адрес Участка (объекта):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Кадастровый номер Участка: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Ограничения (Обременения) права на момент заключения Предварительного договора: ипотека в силу закона.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Стоимость Участка составляет денежную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Стоимость земельного Участка будет оплачиваться Покупателем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2.6.1.</w:t>
      </w:r>
      <w:r>
        <w:rPr>
          <w:rFonts w:ascii="Times New Roman" w:hAnsi="Times New Roman" w:eastAsia="Times New Roman"/>
        </w:rPr>
        <w:t xml:space="preserve">До даты заключения Основного договора 1 Покупатель обязуется выплатить Продавцу в качестве аванса сумму, составляющую __________ рублей. Данная сумма может выплачиваться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2.6.2.</w:t>
      </w:r>
      <w:r>
        <w:rPr>
          <w:rFonts w:ascii="Times New Roman" w:hAnsi="Times New Roman" w:eastAsia="Times New Roman"/>
        </w:rPr>
        <w:t xml:space="preserve">Сумма, указанная в п.2.5, уменьшенная на сумму уплаченного Покупателем аванса, будет перечислена непосредственно Продавцу после подписания Сторонами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До заключения Основного договора предоставить всю документацию, имеющуюся по данному земельному Участку.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Со своей стороны выполнить все необходимое для обеспечения перехода права собственности на Участок по основному договору на имя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Снять существующие ограничения (обременения) права, погасив кредитные обязательства, залогом по которым выступает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Совершать все действия, необходимые для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Со своей стороны выполнить все необходимое для обеспечения перехода права собственности на Участок по Основному договору на имя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Оплатить стоимость Участка в порядке и в сроки, предусмотренные предварительным и Основным договорами (Основным договором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Продавец считается выполнившим свои обязательства по передаче Участка в собственность Покупателя после фактической передачи земельного участка во владение Покупателя, подписания Передаточного акта и перехода права собственности на Участок на имя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ОСНОВНЫЕ УСЛОВИЯ ОСНОВНОГО ДОГОВОРА 2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Основному договору 2 Продавец обязуется передать в собственность Покупателя недвижимое имущество – (далее – «Помещение»), а Покупатель обязуется принять Помещение и уплатить за него цену, предусмотренную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Выписка из ЕГРН на Помещение приводится в Приложении №3, являющемся неотъемлемой частью предварительного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 момент заключения предварительного договора Помещение принадлежит Продавцу на праве собственности. Документы основания: Договор купли-продажи ____________________ № __________ от «______» __________ 2026 г., дата регистрации «______» __________ 2026 г.,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Информация о Помещении: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Объект права ____________________ , назначение жилое, общая площадь __________ кв.м., этаж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Адрес объекта (Помещения):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Кадастровый номер Помещения: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Площадь Помещения: __________ кв.м.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Существующие ограничения (обременения) права: ипотека в силу закона.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Стоимость Помещения составляет денежную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Помещения будет оплачиваться Покупателем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3.6.1.</w:t>
      </w:r>
      <w:r>
        <w:rPr>
          <w:rFonts w:ascii="Times New Roman" w:hAnsi="Times New Roman" w:eastAsia="Times New Roman"/>
        </w:rPr>
        <w:t xml:space="preserve">До даты заключения Основного договора 2 Покупатель обязуется выплатить Продавцу в качестве аванса сумму, составляющую __________ рублей. Данная сумма может выплачиваться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3.6.2.</w:t>
      </w:r>
      <w:r>
        <w:rPr>
          <w:rFonts w:ascii="Times New Roman" w:hAnsi="Times New Roman" w:eastAsia="Times New Roman"/>
        </w:rPr>
        <w:t xml:space="preserve">Сумма, указанная в п.3.5, уменьшенная на сумму уплаченного Покупателем аванса, будет перечислена непосредственно Продавцу после подписания Сторонами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 заключения Основного договора предоставить всю документацию, имеющуюся по данному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Со своей стороны выполнить все необходимое для обеспечения перехода права собственности на Помещение по основному договору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Снять существующие ограничения (обременения) права, погасив кредитные обязательства, залогом по которым выступает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Содействовать Покупателю в изменении назначения помещения и перевод его в нежилое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Передать Покупателю заключенные Договоры с эксплуатирующими и коммунальными организациями в отношении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Совершать все действия, необходимые для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3.15.</w:t>
      </w:r>
      <w:r>
        <w:rPr>
          <w:rFonts w:ascii="Times New Roman" w:hAnsi="Times New Roman" w:eastAsia="Times New Roman"/>
        </w:rPr>
        <w:t xml:space="preserve">Со своей стороны выполнить все необходимое для обеспечения перехода права собственности на Помещение по Основному договору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3.16.</w:t>
      </w:r>
      <w:r>
        <w:rPr>
          <w:rFonts w:ascii="Times New Roman" w:hAnsi="Times New Roman" w:eastAsia="Times New Roman"/>
        </w:rPr>
        <w:t xml:space="preserve">Оплатить стоимость Помещения в порядке и в сроки, предусмотренные предварительным и Основным договорами (Основным договором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3.17.</w:t>
      </w:r>
      <w:r>
        <w:rPr>
          <w:rFonts w:ascii="Times New Roman" w:hAnsi="Times New Roman" w:eastAsia="Times New Roman"/>
        </w:rPr>
        <w:t xml:space="preserve">Продавец считается выполнившим свои обязательства по передаче Помещения в собственность Покупателя после фактической передачи земельного участка во владение Покупателя, подписания Передаточного акта и перехода права собственности на Помещение на имя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то уклоняющаяся Сторона должна будет возместить добросовестной Стороне убытки, причиненные таким уклонением.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предварительного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предварительный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Заключение сделки путем подписания настоящего предварительного договора одобрено общим собрание участников ____________________ (Протокол ____________________ № __________ от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Предварительный договор составлен в двух экземплярах, по одному для каждой Стороны. Каждый из экземпляров договора имеет равную юридическую силу.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Выписка из ЕГРН на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Выписка из ЕГРН на Помещение.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