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Предварительный договор постоянной ренты с условием об обеспечении исполнения обязательств банковской гарантией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Плательщик ренты</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Получатель ренты</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Стороны обязуются заключить в будущем Договор постоянной ренты (далее – «основной Договор»), основные условия которого стороны определяют в настоящем предварительном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Основной Договор будет заключен сторонами в течение __________ дней после регистрации уполномоченным органом перехода к Получателю ренты права собственности на жилой дом, расположенный по адресу: ______________________ , в порядке наследования после умершего ______________________ .</w:t>
      </w:r>
    </w:p>
    <w:p>
      <w:pPr>
        <w:jc w:val="left"/>
        <w:spacing w:before="240" w:after="120" w:line="360" w:lineRule="auto"/>
      </w:pPr>
      <w:r>
        <w:rPr>
          <w:rFonts w:ascii="Times New Roman" w:hAnsi="Times New Roman" w:eastAsia="Times New Roman"/>
          <w:b/>
          <w:sz w:val="28"/>
          <w:szCs w:val="28"/>
        </w:rPr>
        <w:t xml:space="preserve">2. СУЩЕСТВЕННЫЕ УСЛОВИЯ ОСНОВНОГО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Получатель ренты передает Плательщику ренты в собственность жилой дом, расположенный по адресу: ______________________ , а Плательщик ренты в обмен на полученный дом обязуется периодически бессрочно выплачивать Получателю ренты денежную сумму в размере __________ рублей в порядке и в сроки, определенные в настоящем Договоре.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Характеристики передаваемого дома указаны в прилагаемой справке БТИ.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Рентные платежи и выкупная сумма, предусмотренная Договором, автоматически увеличиваются пропорционально увеличению установленного законом минимального размера оплаты труда.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Плательщик ренты обязуется выплачивать денежную сумму, указанную в п.2.1 настоящего Договора, ежемесячно в безналичном порядке путем ее перечисления не позднее __________ числа каждого месяца на счет Получателя ренты, указанный в Договоре или указанный Получателем ренты.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 желанию Получателя ренты выплата ренты может производиться путем выполнения следующих работ или оказания услуг, соответствующих по стоимости денежной сумме ренты: ______________________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Получатель ренты передает помещение не позднее 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Получатель ренты обязан предупредить Плательщика ренты об известных ему скрытых недостатках передаваемого помещения.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Получатель ренты в обеспечение обязательств Плательщика ренты получает право залога на передаваемый дом.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Все расходы по государственной регистрации перехода права собственности и нотариальному удостоверению Договора ренты и сделок, предусмотренных данным Договором, государственной регистрации прав на недвижимое имущество, передаваемое по данному Договору, относятся на счет или возмещаются Плательщиком ренты.</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Риск случайной гибели передаваемого Получателем ренты дома лежит на Плательщике ренты. При случайной гибели дома все обязательства Плательщика ренты сохраняются.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 просрочку выплаты ренты Плательщик ренты уплачивает Получателю ренты проценты в размере __________ % от неуплаченной суммы.</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Договор ренты подлежит обязательному нотариальному удостоверению и действует бессрочно.</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Права Получателя ренты могут переходить в порядке уступки требования, по наследству либо в порядке правопреемства при реорганизации юридического лица только к гражданину или некоммерческой организации. При отсутствии надлежащих правопреемников обязательства сторон по данному Договору прекращаются.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Плательщик ренты вправе отказаться от дальнейшей выплаты ренты путем ее выкупа. Такой отказ действителен при условии, что он заявлен Плательщиком ренты в письменной форме не позднее, чем за ____________________ до прекращения выплаты ренты. Выкуп постоянной ренты производится по цене ______________________ .</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Если к моменту расторжения Договора передаваемый дом не сохранится в натуре, у Получателя ренты остается право требовать выплаты выкупной цены.</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если одна из сторон будет уклоняться от заключения основного Договора (п.1.1), предусмотренного настоящим Договором, то уклоняющаяся сторона должна будет возместить добросовестной стороне убытки, причиненные таким уклонением. Помимо убытков уклоняющаяся сторона должна уплатить добросовестной стороне штраф в размере __________ рублей.</w:t>
      </w:r>
    </w:p>
    <w:p>
      <w:pPr>
        <w:jc w:val="left"/>
        <w:spacing w:before="240" w:after="120" w:line="360" w:lineRule="auto"/>
      </w:pPr>
      <w:r>
        <w:rPr>
          <w:rFonts w:ascii="Times New Roman" w:hAnsi="Times New Roman" w:eastAsia="Times New Roman"/>
          <w:b/>
          <w:sz w:val="28"/>
          <w:szCs w:val="28"/>
        </w:rPr>
        <w:t xml:space="preserve">4. РАЗРЕШЕНИЕ СПОРОВ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ОСОБЫЕ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Обеспечением исполнения Плательщиком ренты своих обязательств по настоящему Договору является банковская гарантия ______________________ согласно Договору о банковской гарантии № __________ от «______» __________ 2026 г., подлинный экземпляр которого передается Получателю ренты в момент подписания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Согласно условиям указанного в п.5.1 Договора о банковской гарантии гарант отвечает перед Получателем ренты в части возмещения убытков, вызванных неисполнением по вине Плательщика ренты его обязательства по заключению Договора постоянной ренты в установленные настоящим Договором сроки.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Предусмотренное банковской гарантией обязательство гаранта перед Получателем ренты ограничивается уплатой суммы, на которую выдана гарантия. При этом для уплаты суммы гарантии достаточно подтверждения неисполнения Плательщиком ренты в установленные сроки обязательств, указанных в п.1.2 Договора. Доказывания убытков, причиненных Получателю ренты таким неисполнением, не требуется.</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подписания его сторонами и нотариального удостоверения.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Данный Договор составлен в 3-х экземплярах, по одному для каждой стороны и для нотариуса. Все экземпляры Договора имеет равную юридическую силу.</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Плательщик ренты</w:t>
      </w:r>
      <w:r>
        <w:tab/>
      </w:r>
      <w:r>
        <w:rPr>
          <w:rFonts w:ascii="Times New Roman" w:hAnsi="Times New Roman" w:eastAsia="Times New Roman"/>
        </w:rPr>
        <w:t xml:space="preserve">Получатель ренты</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Плательщик ренты ______________________</w:t>
      </w:r>
      <w:r>
        <w:tab/>
      </w:r>
      <w:r>
        <w:rPr>
          <w:rFonts w:ascii="Times New Roman" w:hAnsi="Times New Roman" w:eastAsia="Times New Roman"/>
        </w:rPr>
        <w:t xml:space="preserve">Получатель ренты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