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Расчет стоимости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оказания услуг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РАСЧЕТ СТОИМОСТИ УСЛУГ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Базовая стоимость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основной услуги / вида работ: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(час, ед., м², мес. и пр.):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 (руб., без НДС):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базового объёма (руб., без НДС):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 / этап оказания услуг: 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Дополнительные услуги и доплаты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дополнительной услуги: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Условие, при котором услуга становится платной: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и количество: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/ ставка (руб.): 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 (руб. / % от стоимости):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перечисления аванса (дней с даты подписания):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Промежуточные платежи и условия их наступления: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Окончательный расчёт (руб.):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оплаты финального счёта (раб. дней): 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расчет стоимости является неотъемлемой частью договора и применяется вместе с техническим заданием, календарным планом и актами приемки.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