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расторжении договора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связи с истечением срока действия договора аренды №__________ от «______» __________ 2026 года, стороны пришли к соглашению расторгнуть договор аренды №__________ от «______» __________ 2026 года с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обязуется до «______» __________ 2026 года передать Арендодателю помещения общей площадью __________ кв.м. в здании, расположенном по адресу: ______________________ по акту приема-передачи в исправном состоянии.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является неотъемлемой частью договора аренды №__________ от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вступает в силу с момента его подписания обеими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составлено в 2-х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