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Соглашение о зачёте при уступке прав требования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Новый Кредитор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Должник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СОГЛАШЕНИЯ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Предметом настоящего Соглашения является прекращение указанного в п.1.2 настоящего Соглашения обязательства Должника перед Новым кредитором путем зачета встречного требования, указанного в п.1.3 настоящего Соглашения, к ____________________ (далее по тексту – «Первоначальный кредитор»).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На основании Соглашения об уступке права требования от « __________ » __________ 20 __________ г., заключенного между Первоначальным кредитором и Новым кредитором, Должник обязан исполнить Новому кредитору следующее обязательство: ______________________ . Срок исполнения обязательства установлен « __________ » __________ 20 __________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На основании Договора (соглашения и т.п.) № __________ от « __________ » __________ 20 __________ г. Первоначальный кредитор обязан исполнить Должнику следующее обязательство: ______________________ . Срок исполнения обязательства установлен « __________ » __________ 20 __________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Стороны пришли к соглашению о прекращении указанного в п.1.2 настоящего Соглашения обязательства Должника перед Новым кредитором зачетом встречного требования Должника к Первоначальному кредитору, указанного в п.1.3 настоящего Соглашения.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Условия настоящего Соглашения конфиденциальны и не подлежат разглашению.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Стороны принимают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деталях данного Соглашения.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Соглашения, будут разрешаться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При неурегулировании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Соглашением,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Соглашению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Все уведомления и сообщения в рамках настоящего соглашения должны направляться сторонами друг другу в письменной форме. Сообщения будут считаться исполненными надлежащим образом, если они посланы заказным письмом, по электронной почте с подтверждением получения, по телеграфу, телетайпу, телексу, телефаксу или доставлены лично по юридическим (почтовым) адресам сторон с получением под расписку соответствующими должностными лицами.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Настоящее Соглашение вступает в силу с момента его подписания сторонами. Обязательство Должника, указанное в п.1.2 настоящего Соглашения, считается прекращенным с момента подписания настоящего Соглашения.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Новый Кредитор</w:t>
      </w:r>
      <w:r>
        <w:tab/>
      </w:r>
      <w:r>
        <w:rPr>
          <w:rFonts w:ascii="Times New Roman" w:hAnsi="Times New Roman" w:eastAsia="Times New Roman"/>
        </w:rPr>
        <w:t xml:space="preserve">Должник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Новый Кредитор ______________________</w:t>
      </w:r>
      <w:r>
        <w:tab/>
      </w:r>
      <w:r>
        <w:rPr>
          <w:rFonts w:ascii="Times New Roman" w:hAnsi="Times New Roman" w:eastAsia="Times New Roman"/>
        </w:rPr>
        <w:t xml:space="preserve">Должник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