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Соглашения об аренде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Настоящим подтверждаем достижение между арендодателем и арендатором об аренде, основными условиями которого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Оборудование: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Производитель: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отгрузки: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Закупочная цена: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Основные условия аренды: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начала лизинга: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Опционная цена (арендодателя в % от закупочной цены):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установки оборудования: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Ежегодные (квартальные) арендные платежи: __________ рублей;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Арендатор выбирает досрочное осуществление арендных платежей одновременно с установлением арендодателем цены выкупа.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Обязательство арендатора осуществлять такой досрочный безотзывный, безусловный и подлежащий внесению без каких-либо вычетов платеж, который оформляется надлежащим образом, подписанным обязательством (векселем).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Соглашение об аренде регулируется заключенным(и) между сторонами Генеральным соглашением об аренде (и Соглашением о сотрудничестве) от «______» __________ 2026 г. условия которого(ых) являются неотъемлемой частью настоящей договоренности.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