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Тарифы на услуги экспедитора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транспортной экспедиции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ТАРИФЫ НА УСЛУГИ ЭКСПЕДИТОРА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Основные тарифы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Базовая ставка за экспедиционные услуги (руб.):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Тариф по направлению / маршруту (руб. за км или рейс):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Ставка в зависимости от веса груза (руб./кг или тонна):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Ставка за хранение на складе (руб./сут. за м³):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Ставка за перевалку / перегрузку (руб. за операцию):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Надбавка за срочность (% к базовой ставке):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Надбавка за негабаритный груз: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Надбавка за опасный груз (класс опасности): 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Дополнительные услуги и порядок изменения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Таможенное оформление (руб. за декларацию):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Страхование груза (% от стоимости):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Прочие возмещаемые расходы (пошлины, сборы):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и срок уведомления об изменении тарифов: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вступления новых тарифов в силу: 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Настоящие тарифы являются неотъемлемой частью договора транспортной экспедиции.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</w:t>
      </w:r>
      <w:r>
        <w:tab/>
      </w:r>
      <w:r>
        <w:rPr>
          <w:rFonts w:ascii="Times New Roman" w:hAnsi="Times New Roman" w:eastAsia="Times New Roman"/>
        </w:rPr>
        <w:t xml:space="preserve">Экспедитор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