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со специалистом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в должности специалиста по закупкам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специалиста по закупкам,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 __________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Трудовой договор вступает в силу со дня его подписания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Работник не приступил к работе в день начала работы, то Работодатель имеет право аннулировать Трудовой договор. Аннулированный Трудовой договор считается незаключенным.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Настоящий 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срок испытания истек, а Работник продолжает работу, то он считается выдержавшим испытание и последующее расторжение настоящего Трудового договора допускается только на общих основаниях.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интересов; участие в управлении организацией в предусмотренных настоящим Кодексом, иными федеральными законами и Коллективным договором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3.1.11.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3.1.12.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3.1.13.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Предварительный сбор данных о потребностях, ценах на товары, работы,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Мониторинг в сфере закупок. Обработка и анализ информации о ценах на товары, работы,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Составление планов и обоснование закупок.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Подготовка закупочной документации. Формирование описания объекта закупки. Формирование начальной (максимальной) цены закупки. Формирование проекта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Формирование требований, предъявляемых к участнику закупки. Формирование порядка оценки участников. Осуществление мониторинга поставщиков (подрядчиков, исполнителей) и заказчиков в сфере закупок.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Осуществление проверки необходимой документации для проведения закупочной процедуры.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Подготовка и публичное размещение извещения об осуществлении закупки, документации о закупках, проектов контрактов.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Осуществление процедур закупок. Подготовка и направление приглашений к определению поставщиков (подрядчиков, исполнителей) различными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Осуществление организационно-технического обеспечения деятельности закупочных комиссий.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Сбор и анализ поступивших заявок, проверка банковских гарантий. Обработка результатов закупки и заключение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Публичное размещение полученных результатов.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3.2.12.</w:t>
      </w:r>
      <w:r>
        <w:rPr>
          <w:rFonts w:ascii="Times New Roman" w:hAnsi="Times New Roman" w:eastAsia="Times New Roman"/>
        </w:rPr>
        <w:t xml:space="preserve">Организация возврата денежных средств, внесенных в качестве обеспечения исполнения заявок или обеспечения исполнения контрактов.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3.2.13.</w:t>
      </w:r>
      <w:r>
        <w:rPr>
          <w:rFonts w:ascii="Times New Roman" w:hAnsi="Times New Roman" w:eastAsia="Times New Roman"/>
        </w:rPr>
        <w:t xml:space="preserve">Проверка соблюдения условий контракта. Подготовка документа о приемке результатов отдельного этапа исполнения контракта. Организация осуществления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3.2.14.</w:t>
      </w:r>
      <w:r>
        <w:rPr>
          <w:rFonts w:ascii="Times New Roman" w:hAnsi="Times New Roman" w:eastAsia="Times New Roman"/>
        </w:rPr>
        <w:t xml:space="preserve">Проверка качества представленных товаров, работ,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3.2.15.</w:t>
      </w:r>
      <w:r>
        <w:rPr>
          <w:rFonts w:ascii="Times New Roman" w:hAnsi="Times New Roman" w:eastAsia="Times New Roman"/>
        </w:rPr>
        <w:t xml:space="preserve">Аудит и контроль в сфере закупок.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3.2.16.</w:t>
      </w:r>
      <w:r>
        <w:rPr>
          <w:rFonts w:ascii="Times New Roman" w:hAnsi="Times New Roman" w:eastAsia="Times New Roman"/>
        </w:rPr>
        <w:t xml:space="preserve">Обработка, формирование и хранение данных, информации, документов, в том числе полученных от поставщиков (подрядчиков, исполнителей).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3.2.17.</w:t>
      </w:r>
      <w:r>
        <w:rPr>
          <w:rFonts w:ascii="Times New Roman" w:hAnsi="Times New Roman" w:eastAsia="Times New Roman"/>
        </w:rPr>
        <w:t xml:space="preserve">Публичное размещение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Работник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Соблюдать трудовую дисциплину, Правила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Выполнять установленные нормы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Соблюдать 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Проходить обучение безопасным методам и приемам выполнения работ и оказанию первой помощи пострадавшим на производстве, инструктаж по охране труда, стажировку на рабочем месте, проверку знаний требований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Заключать, изменять и расторгать Трудовой договор с Работником в порядке и на условиях, которые установлены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Вести коллективные переговоры и заключать Коллективный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Принимать локальные нормативные акты (за исключением работодателей - физических лиц, не являющихся индивидуальными предпринимателями).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Создавать объединения работодателей в целях представительства и защиты своих интересов и вступать в них.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Создавать производственный совет (за исключением работодателей - физических лиц, не являющихся индивидуальными предпринимателями) - совещательный орган, образуемый на добровольной основе из числа работников данного Работодателя, имеющих, как правило, достижения в труде, для подготовки предложений по совершенствованию производственной деятельности, отдельных производственных процессов, внедрению новой техники и новых технологий, повышению производительности труда и квалификации работников. Полномочия, состав, порядок деятельности производственного совета и его взаимодействия с Работодателем устанавливаются локальным нормативным актом. К полномочиям производственного совета не могут относиться вопросы, решение которых в соответствии с федеральными законами отнесено к исключительной компетенции органов управления организации, а также вопросы представительства и защиты социально-трудовых прав и интересов работников, решение которых в соответствии с действующим законодательством Российской Федерации отнесено к компетенции профессиональных союзов, соответствующих первичных профсоюзных организаций, иных представителей работников. Работодатель обязан информировать производственный совет о результатах рассмотрения предложений, поступивших от производственного совета, и об их реализации.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4.1.9.</w:t>
      </w:r>
      <w:r>
        <w:rPr>
          <w:rFonts w:ascii="Times New Roman" w:hAnsi="Times New Roman" w:eastAsia="Times New Roman"/>
        </w:rPr>
        <w:t xml:space="preserve">Реализовывать права, предоставленные ему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Коллективного договора (при его наличии), соглашений и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Обеспечивать Работнику равную плату за труд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4.2.6.</w:t>
      </w:r>
      <w:r>
        <w:rPr>
          <w:rFonts w:ascii="Times New Roman" w:hAnsi="Times New Roman" w:eastAsia="Times New Roman"/>
        </w:rPr>
        <w:t xml:space="preserve">Выплачивать в полном размере причитающуюся Работнику заработную плату в сроки, установленные в соответствии с действующим законодательством Российской Федерации, Коллективным договором (при его наличии), Правилами внутреннего трудового распорядка,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4.2.7.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4.2.8.</w:t>
      </w:r>
      <w:r>
        <w:rPr>
          <w:rFonts w:ascii="Times New Roman" w:hAnsi="Times New Roman" w:eastAsia="Times New Roman"/>
        </w:rPr>
        <w:t xml:space="preserve">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4.2.9.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4.2.10.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Российской Федерации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4.2.11.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Российской Федерации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4.2.12.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действующим законодательством Российской Федерации и Коллективным договором (при его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4.2.13.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4.2.14.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4.2.15.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4.2.16.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 Российской Федерации,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(тарифная ставка)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Работодателем устанавливаются доплаты, надбавки и поощрительные выплаты. Размеры и условия таких доплат, надбавок и поощрительных выплат определены в __________ (Положении о премировании работников / ином локальном нормативном акте),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Работнику выплачивается доплата в размере __________ ( __________ ) рублей за ______________________ (результаты, являющиеся причиной для доплаты).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выполнения Работником в соответствии с дополнительным соглашением, заключаемым Работодателем и Работником,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определяемом Сторонами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 с предоставлением __________ выходного(ых) дня (дней) -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Время начала работы: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продолжительностью ____________________ 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Ежегодный основной оплачиваемый отпуск предоставляется Работнику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отпусков, установленной у данного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времени начала отпуска Работник должен быть извещен под подпись не позднее чем за две недели до его начала.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случаях, предусмотренных законом,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____________________ ) рублей в случае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Запрещается требовать от Работника выполнения работы, не обусловленной Трудовым договором, за исключением случаев, предусмотренных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обеих Сторон с даты его подписания уполномоченными представителями обеих Сторон.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действующим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11.7.1.</w:t>
      </w:r>
      <w:r>
        <w:rPr>
          <w:rFonts w:ascii="Times New Roman" w:hAnsi="Times New Roman" w:eastAsia="Times New Roman"/>
        </w:rPr>
        <w:t xml:space="preserve">Должностная инструкция специалиста по закупкам от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11.7.2.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от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11.7.3.</w:t>
      </w:r>
      <w:r>
        <w:rPr>
          <w:rFonts w:ascii="Times New Roman" w:hAnsi="Times New Roman" w:eastAsia="Times New Roman"/>
        </w:rPr>
        <w:t xml:space="preserve">Коллективный договор (при наличии) от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11.7.4.</w:t>
      </w:r>
      <w:r>
        <w:rPr>
          <w:rFonts w:ascii="Times New Roman" w:hAnsi="Times New Roman" w:eastAsia="Times New Roman"/>
        </w:rPr>
        <w:t xml:space="preserve">______________________ (иные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