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контракт с директором предприятия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настоящего договора Работодатель обязуется принять Работника на работу на должность директора Общества с ограниченной ответственностью « __________ » (далее - Работа).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Работник назначается на должность на основании решения общего собрания Общества с ограниченной ответственностью « __________ » от «______» __________ 2026 г. №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Работник обязуется лично осуществлять общее руководство текущей деятельностью Общества с ограниченной ответственностью « __________ » (далее - Общество) в соответствии с законодательством РФ, уставом Общества, решениями общего собрания Общества, настоящим договором и должностной инструкцией.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Работа по настоящему договору является для Работника основным местом работы. Работа Работника по совместительству у других лиц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Условия труда на рабочем месте: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даты подписания его Сторонами и заключен на срок до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Работник обязуется приступить к Работе с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 приеме на Работу Работнику устанавливается испытательный срок. Срок испытания: __________ месяцев со дня фактического начала работы. Критериями успешного прохождения испытания является полное, качественное и своевременное выполнение Работником своих обязанностей предусмотренных уставом Общества, решениями общего собрания Общества, настоящим трудовым договором и должностной инструкцией, действующих в Обществе локальных нормативных актов и требований к работе, трудовой дисциплины, положений охраны труда и техники безопасности.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Работодатель поручает, а Работник принимает на себя руководство текущей деятельностью Организации на период действия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Работник самостоятельно решает все вопросы деятельности Организации, отнесенные к его компетенции настоящим Трудовым договором, Уставом Организации, должностной инструкцией, решениями Организации, а также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Работник обязан добросовестно исполнять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Руководить в соответствии с действующим законодательством Российской Федерации производственно-хозяйственной и финансово-экономической деятельностью Организации, неся всю полноту ответственности за последствия принимаемых решений, сохранность и эффективное использование имущества Организации, а также финансово-хозяйственные результаты ее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Организовывать работу и эффективное взаимодействие всех структурных подразделений, цехов и производственных единиц, направлять их деятельность на развитие и совершенствование производства с учетом социальных и рыночных приоритетов, повышение эффективности работы Организации, рост объемов сбыта продукции и увеличение прибыли, качества и конкурентоспособности производимой продукции, ее соответствие мировым стандартам в целях завоевания отечественного и зарубежного рынка и удовлетворения потребностей населения в соответствующих видах отечественной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Обеспечивать выполнение Организацией всех обязательств перед федеральным, региональным и местным бюджетами, государственными внебюджетными социальными фондами, поставщиками, заказчиками и кредиторами, включая учреждения банка, а также хозяйственных и трудовых договоров (контрактов) и бизнес-планов.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Организовывать производственно-хозяйственную деятельность на основе широкого использования новейшей техники и технологии, прогрессивных форм управления и организации труда,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всемерного повышения технического уровня и качества продукции (услуг), экономической эффективности ее производства, рационального использования производственных резервов и экономного расходования всех видов ресурсов.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Принимать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3.3.6.</w:t>
      </w:r>
      <w:r>
        <w:rPr>
          <w:rFonts w:ascii="Times New Roman" w:hAnsi="Times New Roman" w:eastAsia="Times New Roman"/>
        </w:rPr>
        <w:t xml:space="preserve">Обеспечивать правильное сочетание экономических и административных методов руководства, единоначалия и коллегиальности в обсуждении и решении вопросов, материальных и моральных стимулов повышения эффективности производства, применение принципа материальной заинтересованности и ответственности каждого работника за порученное ему дело и результаты работы всего коллектива, выплату заработной платы в установленные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3.3.7.</w:t>
      </w:r>
      <w:r>
        <w:rPr>
          <w:rFonts w:ascii="Times New Roman" w:hAnsi="Times New Roman" w:eastAsia="Times New Roman"/>
        </w:rPr>
        <w:t xml:space="preserve">Совместно с трудовыми коллективами и профсоюзными организациями обеспечивать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способствовать развитию трудовой мотивации, инициативы и активности работников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3.3.8.</w:t>
      </w:r>
      <w:r>
        <w:rPr>
          <w:rFonts w:ascii="Times New Roman" w:hAnsi="Times New Roman" w:eastAsia="Times New Roman"/>
        </w:rPr>
        <w:t xml:space="preserve">Решать вопросы, касающиеся финансово-экономической и производственно-хозяйственной деятельности Организации, в пределах предоставленных ему законодательством прав, поручать ведение отдельных направлений деятельности другим должностным лицам - заместителям директора, руководителям производственных единиц и филиалов Организации, а также функциональных и производственных подразделений.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3.3.9.</w:t>
      </w:r>
      <w:r>
        <w:rPr>
          <w:rFonts w:ascii="Times New Roman" w:hAnsi="Times New Roman" w:eastAsia="Times New Roman"/>
        </w:rPr>
        <w:t xml:space="preserve">Обеспечивать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Организации в целях поддержания и расширения масштабов предпринимательской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3.3.10.</w:t>
      </w:r>
      <w:r>
        <w:rPr>
          <w:rFonts w:ascii="Times New Roman" w:hAnsi="Times New Roman" w:eastAsia="Times New Roman"/>
        </w:rPr>
        <w:t xml:space="preserve">Защищать имущественные интересы Организации в суде, арбитраже, органах государственной власти и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Работник обязан соблюдать: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распорядка, установленные Работодателем, с которыми Работник ознакомлен при подписании настоящего Трудового договора, и иные локальные нормативные акты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3.5.1.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3.5.2.</w:t>
      </w:r>
      <w:r>
        <w:rPr>
          <w:rFonts w:ascii="Times New Roman" w:hAnsi="Times New Roman" w:eastAsia="Times New Roman"/>
        </w:rPr>
        <w:t xml:space="preserve">Не разглашать сведения, составляющие коммерческую тайну Работодателя. Сведения, являющиеся коммерческой тайной Работодателя, определены в ____________________ (Положении о коммерческой тайне либо указать иной локальный нормативный акт), с которым Работник ознакомлен при подписании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3.5.3.</w:t>
      </w:r>
      <w:r>
        <w:rPr>
          <w:rFonts w:ascii="Times New Roman" w:hAnsi="Times New Roman" w:eastAsia="Times New Roman"/>
        </w:rPr>
        <w:t xml:space="preserve">Представлять ____________________ (общему собранию участников Организации, совету директоров (наблюдательному совету)) Организации планы хозяйственной деятельности, годовые отчеты и бухгалтерские балансы, а также отчеты о распределения прибыли и убытков в сроки, установленные законом и Уставом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3.5.5.</w:t>
      </w:r>
      <w:r>
        <w:rPr>
          <w:rFonts w:ascii="Times New Roman" w:hAnsi="Times New Roman" w:eastAsia="Times New Roman"/>
        </w:rPr>
        <w:t xml:space="preserve">По распоряжению Работодателя отправляться в служебные командировки на территории России и за рубежом.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Работодатель возмещает Работнику связанные со служебными поездками: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расходы на проезд к месту выполнения работы;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расходы по найму жилого помещения;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дополнительные расходы, связанные с проживанием вне места постоянного жительства (суточные);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иные расходы, произведенные Работником с разрешения или ведома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Размеры и порядок возмещения вышеуказанных расходов устанавливаются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3.6.1.</w:t>
      </w:r>
      <w:r>
        <w:rPr>
          <w:rFonts w:ascii="Times New Roman" w:hAnsi="Times New Roman" w:eastAsia="Times New Roman"/>
        </w:rPr>
        <w:t xml:space="preserve">На предоставление ему работы, обусловленной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3.6.2.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3.6.3.</w:t>
      </w:r>
      <w:r>
        <w:rPr>
          <w:rFonts w:ascii="Times New Roman" w:hAnsi="Times New Roman" w:eastAsia="Times New Roman"/>
        </w:rPr>
        <w:t xml:space="preserve"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3.6.4.</w:t>
      </w:r>
      <w:r>
        <w:rPr>
          <w:rFonts w:ascii="Times New Roman" w:hAnsi="Times New Roman" w:eastAsia="Times New Roman"/>
        </w:rPr>
        <w:t xml:space="preserve"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3.6.5.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3.6.6.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3.6.7.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3.6.8.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3.6.9.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3.6.10.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3.6.11.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3.6.12.</w:t>
      </w:r>
      <w:r>
        <w:rPr>
          <w:rFonts w:ascii="Times New Roman" w:hAnsi="Times New Roman" w:eastAsia="Times New Roman"/>
        </w:rPr>
        <w:t xml:space="preserve">Изменение и расторжение настоящего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3.6.13.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3.7.1.</w:t>
      </w:r>
      <w:r>
        <w:rPr>
          <w:rFonts w:ascii="Times New Roman" w:hAnsi="Times New Roman" w:eastAsia="Times New Roman"/>
        </w:rPr>
        <w:t xml:space="preserve">Соблюдать трудовое законодательство Российской Федерации и иные нормативные правовые акты, содержащие нормы трудового права, локальные нормативные акты, условия настоящего Трудового и Коллективного (при наличии) договоров.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3.7.3.</w:t>
      </w:r>
      <w:r>
        <w:rPr>
          <w:rFonts w:ascii="Times New Roman" w:hAnsi="Times New Roman" w:eastAsia="Times New Roman"/>
        </w:rPr>
        <w:t xml:space="preserve">Обеспечивать Работника оборудованием,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3.7.4.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Правилами внутреннего трудового распорядка (либо указать иной локальный нормативный акт).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3.7.5.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3.7.6.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3.7.7.</w:t>
      </w:r>
      <w:r>
        <w:rPr>
          <w:rFonts w:ascii="Times New Roman" w:hAnsi="Times New Roman" w:eastAsia="Times New Roman"/>
        </w:rPr>
        <w:t xml:space="preserve">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3.7.8.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3.7.9.</w:t>
      </w:r>
      <w:r>
        <w:rPr>
          <w:rFonts w:ascii="Times New Roman" w:hAnsi="Times New Roman" w:eastAsia="Times New Roman"/>
        </w:rPr>
        <w:t xml:space="preserve">Обеспечивать Работнику равную плату за труд равной ценности.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3.7.10.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3.7.11.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3.7.12.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3.7.13.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3.7.14.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3.7.15.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3.8.1.</w:t>
      </w:r>
      <w:r>
        <w:rPr>
          <w:rFonts w:ascii="Times New Roman" w:hAnsi="Times New Roman" w:eastAsia="Times New Roman"/>
        </w:rPr>
        <w:t xml:space="preserve">Поощрять Работника за добросовестный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3.8.2.</w:t>
      </w:r>
      <w:r>
        <w:rPr>
          <w:rFonts w:ascii="Times New Roman" w:hAnsi="Times New Roman" w:eastAsia="Times New Roman"/>
        </w:rPr>
        <w:t xml:space="preserve">Требовать от Работника исполнения трудовых обязанностей, определенных в настоящем Трудовом договоре, бережного отношения к имуществу Работодателя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3.8.3.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действующим законодательством Российской Федерации и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3.8.4.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3.8.5.</w:t>
      </w:r>
      <w:r>
        <w:rPr>
          <w:rFonts w:ascii="Times New Roman" w:hAnsi="Times New Roman" w:eastAsia="Times New Roman"/>
        </w:rPr>
        <w:t xml:space="preserve">Проводить в соответствии с ____________________ (Положением об аттестации либо указать иной локальный нормативный акт)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3.8.6.</w:t>
      </w:r>
      <w:r>
        <w:rPr>
          <w:rFonts w:ascii="Times New Roman" w:hAnsi="Times New Roman" w:eastAsia="Times New Roman"/>
        </w:rPr>
        <w:t xml:space="preserve">Проводить в соответствии с ____________________ (Положением об оценке эффективности труда либо указать иной локальный нормативный акт)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3.8.7.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3.8.9.</w:t>
      </w:r>
      <w:r>
        <w:rPr>
          <w:rFonts w:ascii="Times New Roman" w:hAnsi="Times New Roman" w:eastAsia="Times New Roman"/>
        </w:rPr>
        <w:t xml:space="preserve">Изменять и расторгать настоящий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3.8.10.</w:t>
      </w:r>
      <w:r>
        <w:rPr>
          <w:rFonts w:ascii="Times New Roman" w:hAnsi="Times New Roman" w:eastAsia="Times New Roman"/>
        </w:rPr>
        <w:t xml:space="preserve">Реализовывать права, предоставленные ему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3.8.11.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оплаты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Оплата труда Работника производится пропорционально отработанному времени.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исполнение трудовых обязанностей Работнику устанавливается должностной оклад в размере __________ рублей ( __________ копеек).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Работодатель обязуется производить выплату заработной платы не реже чем каждые полмесяца: 5 числа и 20 числа каждого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дополнительно выплачиваются премии в соответствии и на условиях, установленных в действующих у Работодателя локальных нормативных актах.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Работодатель обязуется выплачивать заработную плату Работнику посредством перечисления на указанный Работником счет в банке.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Оплата труда производится в денежной форме в валюте Российской Федерации (в рублях).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Режим труда и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Работнику устанавливается рабочее время: пятидневная рабочая неделя с двумя выходными днями. Выходными днями являются суббота и воскресенье.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Ежедневная продолжительность рабочего времени – 8 часов, с __________ часов до __________ часов. Работнику устанавливается следующий режим работы - ненормированный рабочий день.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Работнику предоставляется ежегодный оплачиваемый отпуск продолжительностью 28 календарных дней. В связи с выполнением работы в режиме ненормированного рабочего дня Работнику предоставляется ежегодный дополнительный оплачиваемый отпуск, продолжительность которого определяется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платы, продолжительность которого определяется по соглашению между Работником и Работодателем.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 период действия настоящего договора на Работника распространяются в полном объеме все гарантии и компенсации, предусмотренные трудовым законодательством, коллективным договором и локальными нормативными актами, действующими у Работодателя. 6.2. В случае расторжения настоящего договора с Работником до истечения срока его действия по решению общего собрания Общества при отсутствии виновных действий (бездействия) Работника ему выплачивается компенсация за досрочное расторжение с ним настоящего договора в размере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обязанностей и обязательств, установленных законодательством, уставом Общества, решениями общего собрания Общества, Правилами внутреннего трудового распорядка, иными локальными нормативными актами Работодателя и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Работник несет всю полноту ответственности за последствия принимаемых им решений, сохранность и эффективное использование имущества Общества, а также за финансово-хозяйственные результаты деятельности Общества. Работник несет полную материальную ответственность за прямой действительный ущерб, причиненный Обществу.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трудовым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может быть прекращен по следующим основаниям: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8.1.1.</w:t>
      </w:r>
      <w:r>
        <w:rPr>
          <w:rFonts w:ascii="Times New Roman" w:hAnsi="Times New Roman" w:eastAsia="Times New Roman"/>
        </w:rPr>
        <w:t xml:space="preserve">по соглашению Сторон;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8.1.2.</w:t>
      </w:r>
      <w:r>
        <w:rPr>
          <w:rFonts w:ascii="Times New Roman" w:hAnsi="Times New Roman" w:eastAsia="Times New Roman"/>
        </w:rPr>
        <w:t xml:space="preserve">по инициативе Работника (по собственному желанию);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8.1.3.</w:t>
      </w:r>
      <w:r>
        <w:rPr>
          <w:rFonts w:ascii="Times New Roman" w:hAnsi="Times New Roman" w:eastAsia="Times New Roman"/>
        </w:rPr>
        <w:t xml:space="preserve">по инициативе Работодателя в случаях, предусмотренных трудовым законодательством; 8.1.4. по иным основаниям, предусмотренным трудовым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Стороны установили, что настоящий договор прекращается по следующим основаниям: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Договор составлен в двух подлинных экземплярах на русском языке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Условия Договора могут быть изменены по взаимному соглашению Сторон, а также в случаях, предусмотренных трудовым законодательством РФ. Любые изменения условий Договора оформляются в виде подписанного Сторонами дополнительного соглашения, являющегося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Все споры из настоящего договора разрешаются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Должностной инструкцией,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Правилами внутреннего трудового распорядка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 ознакомлен: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Экземпляр Трудового договора Работником получен: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