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контракт с руководителем предприятия о предпринимательской деятельности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Собственник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Предприниматель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Гражданин ____________________ назначается на должность руководителя предприятия ______________________ с возложением на него предпринимательских полномочий, предусмотренных законодательством, Уставом предприятия и настоящим контрактом.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КОНТРАКТА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Контракт заключается между Собственником и Предпринимателем сроком на __________ года и действует с «______» __________ 2026 г. по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ВЗАИМНЫЕ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качестве руководителя предприятия Предприниматель обязуется обеспечить: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Получение и увеличение прибыли в размере: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Рост производительности труда, снижение себестоимости выпускаемой продукции: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Техническое перевооружение (реконструкцию) предприятия: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Расширение и обновление номенклатуры и увеличение объемов производства: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Выполнение договорных обязательств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Выполнение условий коллективного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Выполнение программы социального развития коллектива.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3.1.8.</w:t>
      </w:r>
      <w:r>
        <w:rPr>
          <w:rFonts w:ascii="Times New Roman" w:hAnsi="Times New Roman" w:eastAsia="Times New Roman"/>
        </w:rPr>
        <w:t xml:space="preserve">Выполнение экономической программы.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Собственник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Передать Предпринимателю имущества предприятия ______________________ для управления им на праве хозяйственного ведения в пределах, определенных настоящим контрактом (п.4.1).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Делегировать Предпринимателю права на ведение коллективных переговоров и заключение коллективного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Обеспечить инвестиции в имущество предприятия в размере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Не вмешиваться в оперативную деятельность предприятия после заключения настоящего контракта с Предпринимателем за исключением случаев, предусмотренных законодательством и Уставом предприятия.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ВЗАИМНЫЕ ПРАВА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Для выполнения своих обязанностей руководителя предприятия Предприниматель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Без доверенности действовать от имени предприятия и представлять его интересы.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Распоряжаться средствами и имуществом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Открывать в банках расчетный и другие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Осуществлять административно-распорядительную деятельность по управлению предприятием, издавать приказы и давать указания, обязательные для всех работников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Самостоятельно формировать производственную программу, выбирать поставщиков и потребителей своей продукции, устанавливать на нее цены в пределах, определенных законодательством и договорами.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4.1.6.</w:t>
      </w:r>
      <w:r>
        <w:rPr>
          <w:rFonts w:ascii="Times New Roman" w:hAnsi="Times New Roman" w:eastAsia="Times New Roman"/>
        </w:rPr>
        <w:t xml:space="preserve">Заключать в соответствии с действующим законодательством договоры, в том числе трудовые (контракты).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4.1.7.</w:t>
      </w:r>
      <w:r>
        <w:rPr>
          <w:rFonts w:ascii="Times New Roman" w:hAnsi="Times New Roman" w:eastAsia="Times New Roman"/>
        </w:rPr>
        <w:t xml:space="preserve">Привлекать на договорных началах и использовать финансовые средства, объекты интеллектуальной собственности, имущество и отдельные имущественные права граждан и юридических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4.1.8.</w:t>
      </w:r>
      <w:r>
        <w:rPr>
          <w:rFonts w:ascii="Times New Roman" w:hAnsi="Times New Roman" w:eastAsia="Times New Roman"/>
        </w:rPr>
        <w:t xml:space="preserve">Осуществлять внешнеэкономическую деятельность.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4.1.9.</w:t>
      </w:r>
      <w:r>
        <w:rPr>
          <w:rFonts w:ascii="Times New Roman" w:hAnsi="Times New Roman" w:eastAsia="Times New Roman"/>
        </w:rPr>
        <w:t xml:space="preserve">Распоряжаться прибылью предприятия в соответствии с законодательством, договорами и Уставом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4.1.10.</w:t>
      </w:r>
      <w:r>
        <w:rPr>
          <w:rFonts w:ascii="Times New Roman" w:hAnsi="Times New Roman" w:eastAsia="Times New Roman"/>
        </w:rPr>
        <w:t xml:space="preserve">Образовывать союзы, ассоциации и другие объединения предпринимателей.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4.1.11.</w:t>
      </w:r>
      <w:r>
        <w:rPr>
          <w:rFonts w:ascii="Times New Roman" w:hAnsi="Times New Roman" w:eastAsia="Times New Roman"/>
        </w:rPr>
        <w:t xml:space="preserve">Оспаривать в суде в установленном законом порядке действия граждан, юридических лиц, органов государственного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Собственник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Получать часть прибыли (дохода) от деятельности предприятия, переданного в хозяйственное ведение Предпринимателя, в размере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РАБОЧЕЕ ВРЕМЯ И ВРЕМЯ ОТДЫХА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Предпринимателю устанавливается ненормированный рабочий день.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Время начала и окончания рабочего дня, а также перерывов для отдыха и питания определяется Предпринимателем самостоятельно исходя из интересов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Предприниматель имеет право на ежегодный основной отпуск продолжительностью __________ дней. В зависимости от результатов работы ему может быть предоставлен дополнительный отпуск продолжительностью __________ дней. К ежегодному отпуску выплачивается материальная помощь в размере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ОПЛАТА ТРУДА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Предпринимателю устанавливается оплата труда в доле от прибыли предприятия: ______________________ с ежегодной индексацией.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СОЦИАЛЬНОЕ СТРАХОВАНИЕ И СОЦИАЛЬНОЕ ОБЕСПЕЧЕНИЕ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Предприниматель в период действия контракта подлежит социальному страхованию и социальному обеспечению в соответствии с действующим законодательством о труде и социальном обеспечении.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постоянной утраты трудоспособности (инвалидности) в период действия контракта Предпринимателю выплачивается дополнительная к установленному законодательством единовременной пособие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смерти Предпринимателя в период действия контракта его семье выплачивается дополнительно к установленному законодательством пособие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временной утраты трудоспособности Предпринимателю оплачивается стоимость лекарств и услуг медицинского учреждения в размере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СОЦИАЛЬНО-БЫТОВОЕ ОБСЛУЖИВАНИЕ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Предприниматель имеет право на следующие услуги по социально-бытовому обслуживанию: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Предоставление квартиры на условиях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Предоставления автомобиля для служебных поездок на условиях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Предоставление беспроцентных ссуд на индивидуальное и кооперативное жилищное строительство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Ежегодное предоставление Предпринимателю и членам его семьи путевки в санаторий или дом отдыха.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Оплату туристических поездок и круизов не более 1 раза в год: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Предоставление возможности бесплатного обучения и повышения квалификации в учебных заведениях России и за рубежом: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Предприниматель несет ответственность в соответствии с законодательством РФ за ненадлежащее исполнение заключенных договоров, нарушение прав собственности других субъектов, загрязнение окружающей среды, нарушение антимонопольного законодательства, несоблюдение безопасных условий труда, реализацию продукции, причиняющей вред здоровью.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Предприниматель в соответствии с законодательством РФ несет ответственность перед собственником имущества предприятия за невыполнение обязательств, предусмотренных настоящим контрактом.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Предприниматель отвечает по обязательствам руководимого им предприятия всем своим имуществом, за исключением того имущества, на которое в соответствии с законодательными актами не может быть обращено взыскание.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Собственник имущества предприятия несет ответственность перед предпринимателем за невыполнение обязательств, определенных настоящим контрактом.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ИЗМЕНЕНИЕ И ПРЕКРАЩЕНИЕ КОНТРАКТА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Изменение условий контракта и его прекращение возможно в любое время по соглашению сторон. Изменение условий контракта оформляется дополнительным письменным соглашением. Прекращение контракта допускается также по инициативе одной из его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Контракт подлежит досрочному расторжению по инициативе Предпринимателя в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10.2.1.</w:t>
      </w:r>
      <w:r>
        <w:rPr>
          <w:rFonts w:ascii="Times New Roman" w:hAnsi="Times New Roman" w:eastAsia="Times New Roman"/>
        </w:rPr>
        <w:t xml:space="preserve">Его болезни или инвалидности, препятствующих выполнению работы по контракту.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10.2.2.</w:t>
      </w:r>
      <w:r>
        <w:rPr>
          <w:rFonts w:ascii="Times New Roman" w:hAnsi="Times New Roman" w:eastAsia="Times New Roman"/>
        </w:rPr>
        <w:t xml:space="preserve">Нарушения Собственником законодательства о труде или настоящего контракта.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10.2.3.</w:t>
      </w:r>
      <w:r>
        <w:rPr>
          <w:rFonts w:ascii="Times New Roman" w:hAnsi="Times New Roman" w:eastAsia="Times New Roman"/>
        </w:rPr>
        <w:t xml:space="preserve">Наличия других уважительных причин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Контракт до истечения его срока может быть расторгнут по инициативе Собственника по основаниям, предусмотренным Трудовым кодексом РФ, а также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10.3.1.</w:t>
      </w:r>
      <w:r>
        <w:rPr>
          <w:rFonts w:ascii="Times New Roman" w:hAnsi="Times New Roman" w:eastAsia="Times New Roman"/>
        </w:rPr>
        <w:t xml:space="preserve">Разглашения Предпринимателем сведений, составляющих коммерческую тайну (круг сведений, составляющих коммерческую тайну, определяется по согласованию между Собственником и Предпринимателем с учетом требований Постановления Правительства РСФСР от 05.12.1991 N 35 (ред. от 03.10.2002) "О перечне сведений, которые не могут составлять коммерческую тайну"»).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10.3.2.</w:t>
      </w:r>
      <w:r>
        <w:rPr>
          <w:rFonts w:ascii="Times New Roman" w:hAnsi="Times New Roman" w:eastAsia="Times New Roman"/>
        </w:rPr>
        <w:t xml:space="preserve">Совершение Предпринимателем действий, наносящих ущерб предприятию.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При досрочном прекращении контракта по уважительным причинам Предпринимателю сверх выплат, предусмотренных законодательством, выплачивается пособие в размере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Предприниматель не имеет права заниматься любыми видами деятельности в других предприятиях, учреждениях и организациях, если такая работа может нанести ущерб руководимому им по настоящему контракту предприятию.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Стороны берут обязательства не разглашать условия настоящего контракта без обоюдного согласия.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Споры, возникающие между сторонами контракта, разрешаются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контрактом, стороны руководствуются действующим законодательством и Уставом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Настоящий контракт составлен в двух экземплярах и считается действительным только при наличии подписей обеих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Собственник</w:t>
      </w:r>
      <w:r>
        <w:tab/>
      </w:r>
      <w:r>
        <w:rPr>
          <w:rFonts w:ascii="Times New Roman" w:hAnsi="Times New Roman" w:eastAsia="Times New Roman"/>
        </w:rPr>
        <w:t xml:space="preserve">Предприниматель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Собственник ______________________</w:t>
      </w:r>
      <w:r>
        <w:tab/>
      </w:r>
      <w:r>
        <w:rPr>
          <w:rFonts w:ascii="Times New Roman" w:hAnsi="Times New Roman" w:eastAsia="Times New Roman"/>
        </w:rPr>
        <w:t xml:space="preserve">Предприниматель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